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E6" w:rsidRDefault="004841E6">
      <w:pPr>
        <w:rPr>
          <w:sz w:val="6"/>
          <w:szCs w:val="6"/>
        </w:rPr>
      </w:pPr>
    </w:p>
    <w:p w:rsidR="008E2998" w:rsidRDefault="008E2998" w:rsidP="008E2998">
      <w:pPr>
        <w:autoSpaceDE w:val="0"/>
        <w:autoSpaceDN w:val="0"/>
        <w:adjustRightInd w:val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6095"/>
        <w:gridCol w:w="2012"/>
      </w:tblGrid>
      <w:tr w:rsidR="008E2998" w:rsidTr="00EE3A6D">
        <w:trPr>
          <w:trHeight w:hRule="exact" w:val="1064"/>
        </w:trPr>
        <w:tc>
          <w:tcPr>
            <w:tcW w:w="10058" w:type="dxa"/>
            <w:gridSpan w:val="3"/>
          </w:tcPr>
          <w:p w:rsidR="008E2998" w:rsidRDefault="008E2998" w:rsidP="00EE3A6D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ГОСУДАРСТВЕННАЯ КОРПОРАЦИЯ ПО АТОМНОЙ ЭНЕРГИИ «РОСАТОМ»</w:t>
            </w:r>
          </w:p>
          <w:p w:rsidR="008E2998" w:rsidRPr="00711060" w:rsidRDefault="008E2998" w:rsidP="00EE3A6D">
            <w:pPr>
              <w:ind w:left="-170" w:right="-170"/>
              <w:jc w:val="center"/>
              <w:rPr>
                <w:b/>
              </w:rPr>
            </w:pPr>
            <w:r w:rsidRPr="00711060">
              <w:rPr>
                <w:b/>
              </w:rPr>
              <w:t>(Госкорпорация «Росатом»)</w:t>
            </w:r>
          </w:p>
          <w:p w:rsidR="008E2998" w:rsidRDefault="008E2998" w:rsidP="00EE3A6D">
            <w:pPr>
              <w:ind w:left="-170" w:right="-170"/>
              <w:jc w:val="center"/>
              <w:rPr>
                <w:b/>
              </w:rPr>
            </w:pPr>
          </w:p>
          <w:p w:rsidR="008E2998" w:rsidRDefault="008E2998" w:rsidP="00EE3A6D">
            <w:pPr>
              <w:ind w:left="-170" w:right="-170"/>
              <w:jc w:val="center"/>
              <w:rPr>
                <w:b/>
              </w:rPr>
            </w:pPr>
          </w:p>
        </w:tc>
      </w:tr>
      <w:tr w:rsidR="008E2998" w:rsidTr="00EE3A6D">
        <w:trPr>
          <w:trHeight w:hRule="exact" w:val="567"/>
        </w:trPr>
        <w:tc>
          <w:tcPr>
            <w:tcW w:w="10058" w:type="dxa"/>
            <w:gridSpan w:val="3"/>
          </w:tcPr>
          <w:p w:rsidR="008E2998" w:rsidRDefault="008E2998" w:rsidP="00EE3A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 Р И К А З</w:t>
            </w:r>
          </w:p>
        </w:tc>
      </w:tr>
      <w:tr w:rsidR="008E2998" w:rsidTr="00EE3A6D">
        <w:trPr>
          <w:trHeight w:hRule="exact" w:val="425"/>
        </w:trPr>
        <w:tc>
          <w:tcPr>
            <w:tcW w:w="1951" w:type="dxa"/>
            <w:tcBorders>
              <w:bottom w:val="single" w:sz="4" w:space="0" w:color="auto"/>
            </w:tcBorders>
          </w:tcPr>
          <w:p w:rsidR="008E2998" w:rsidRDefault="008E2998" w:rsidP="008E2998">
            <w:pPr>
              <w:jc w:val="center"/>
            </w:pPr>
            <w:r>
              <w:t>18.10.2013</w:t>
            </w:r>
          </w:p>
        </w:tc>
        <w:tc>
          <w:tcPr>
            <w:tcW w:w="6095" w:type="dxa"/>
          </w:tcPr>
          <w:p w:rsidR="008E2998" w:rsidRDefault="008E2998" w:rsidP="00EE3A6D"/>
        </w:tc>
        <w:tc>
          <w:tcPr>
            <w:tcW w:w="2012" w:type="dxa"/>
            <w:tcBorders>
              <w:bottom w:val="single" w:sz="4" w:space="0" w:color="auto"/>
            </w:tcBorders>
          </w:tcPr>
          <w:p w:rsidR="008E2998" w:rsidRDefault="008E2998" w:rsidP="008E2998">
            <w:pPr>
              <w:jc w:val="center"/>
            </w:pPr>
            <w:r>
              <w:t>№ 1/8-НПА</w:t>
            </w:r>
          </w:p>
        </w:tc>
      </w:tr>
      <w:tr w:rsidR="008E2998" w:rsidTr="00EE3A6D">
        <w:trPr>
          <w:trHeight w:hRule="exact" w:val="570"/>
        </w:trPr>
        <w:tc>
          <w:tcPr>
            <w:tcW w:w="10058" w:type="dxa"/>
            <w:gridSpan w:val="3"/>
          </w:tcPr>
          <w:p w:rsidR="008E2998" w:rsidRPr="00C71CD5" w:rsidRDefault="008E2998" w:rsidP="00EE3A6D">
            <w:pPr>
              <w:jc w:val="center"/>
              <w:rPr>
                <w:sz w:val="24"/>
                <w:szCs w:val="24"/>
              </w:rPr>
            </w:pPr>
          </w:p>
          <w:p w:rsidR="008E2998" w:rsidRPr="00020CDA" w:rsidRDefault="008E2998" w:rsidP="00EE3A6D">
            <w:pPr>
              <w:jc w:val="center"/>
              <w:rPr>
                <w:sz w:val="24"/>
                <w:szCs w:val="24"/>
              </w:rPr>
            </w:pPr>
            <w:r w:rsidRPr="00020CDA">
              <w:t>Москва</w:t>
            </w:r>
          </w:p>
        </w:tc>
      </w:tr>
    </w:tbl>
    <w:p w:rsidR="008E2998" w:rsidRDefault="008E2998" w:rsidP="008E2998">
      <w:pPr>
        <w:autoSpaceDE w:val="0"/>
        <w:autoSpaceDN w:val="0"/>
        <w:adjustRightInd w:val="0"/>
        <w:jc w:val="center"/>
      </w:pPr>
    </w:p>
    <w:p w:rsidR="008E2998" w:rsidRDefault="008E2998" w:rsidP="008E2998">
      <w:pPr>
        <w:autoSpaceDE w:val="0"/>
        <w:autoSpaceDN w:val="0"/>
        <w:adjustRightInd w:val="0"/>
        <w:jc w:val="center"/>
      </w:pPr>
    </w:p>
    <w:p w:rsidR="0072224A" w:rsidRDefault="00FE0CAF" w:rsidP="0072224A">
      <w:pPr>
        <w:autoSpaceDE w:val="0"/>
        <w:autoSpaceDN w:val="0"/>
        <w:adjustRightInd w:val="0"/>
        <w:jc w:val="center"/>
      </w:pPr>
      <w:r>
        <w:t>Об утверждении П</w:t>
      </w:r>
      <w:r w:rsidR="0072224A">
        <w:t xml:space="preserve">орядка уведомления </w:t>
      </w:r>
      <w:r w:rsidR="00EA3B09">
        <w:t xml:space="preserve">работниками Госкорпорации «Росатом» </w:t>
      </w:r>
      <w:r w:rsidR="001E586B">
        <w:t xml:space="preserve">работодателя </w:t>
      </w:r>
      <w:r w:rsidR="0072224A">
        <w:t xml:space="preserve">о фактах обращения </w:t>
      </w:r>
      <w:r w:rsidR="00E04F03">
        <w:t xml:space="preserve">каких-либо лиц </w:t>
      </w:r>
      <w:r w:rsidR="0072224A">
        <w:t>в целях склонения к совершению коррупционных правонарушений</w:t>
      </w:r>
      <w:r w:rsidR="00EA3B09">
        <w:t>, организации проверки этих сведений и регистрации уведомлений</w:t>
      </w:r>
    </w:p>
    <w:p w:rsidR="00EE3786" w:rsidRPr="00EE3786" w:rsidRDefault="00EE3786" w:rsidP="0072224A">
      <w:pPr>
        <w:autoSpaceDE w:val="0"/>
        <w:autoSpaceDN w:val="0"/>
        <w:adjustRightInd w:val="0"/>
        <w:jc w:val="center"/>
        <w:rPr>
          <w:i/>
        </w:rPr>
      </w:pPr>
      <w:r w:rsidRPr="00EE3786">
        <w:rPr>
          <w:i/>
        </w:rPr>
        <w:t>(зарегистрирован Министерством юстиции Российской Федерации от 23.12.2013 № 30729)</w:t>
      </w:r>
    </w:p>
    <w:p w:rsidR="00EE3786" w:rsidRDefault="00EE3786" w:rsidP="0072224A">
      <w:pPr>
        <w:autoSpaceDE w:val="0"/>
        <w:autoSpaceDN w:val="0"/>
        <w:adjustRightInd w:val="0"/>
        <w:jc w:val="center"/>
        <w:rPr>
          <w:bCs/>
          <w:szCs w:val="20"/>
        </w:rPr>
      </w:pPr>
    </w:p>
    <w:p w:rsidR="00142E56" w:rsidRDefault="006278FE" w:rsidP="0072224A">
      <w:pPr>
        <w:autoSpaceDE w:val="0"/>
        <w:autoSpaceDN w:val="0"/>
        <w:adjustRightInd w:val="0"/>
        <w:ind w:firstLine="851"/>
        <w:jc w:val="both"/>
        <w:rPr>
          <w:bCs/>
          <w:szCs w:val="20"/>
        </w:rPr>
      </w:pPr>
      <w:r w:rsidRPr="00F93F93">
        <w:rPr>
          <w:bCs/>
          <w:szCs w:val="20"/>
        </w:rPr>
        <w:t>В</w:t>
      </w:r>
      <w:r w:rsidR="00142E56">
        <w:rPr>
          <w:bCs/>
          <w:szCs w:val="20"/>
        </w:rPr>
        <w:t xml:space="preserve"> соответствии со статьями 9 и 11.1 </w:t>
      </w:r>
      <w:r w:rsidR="0072224A" w:rsidRPr="0072224A">
        <w:rPr>
          <w:bCs/>
          <w:szCs w:val="20"/>
        </w:rPr>
        <w:t>Федерального закона от 25</w:t>
      </w:r>
      <w:r w:rsidR="0072224A">
        <w:rPr>
          <w:bCs/>
          <w:szCs w:val="20"/>
        </w:rPr>
        <w:t>.12.2008 № 273-ФЗ «</w:t>
      </w:r>
      <w:r w:rsidR="0072224A" w:rsidRPr="0072224A">
        <w:rPr>
          <w:bCs/>
          <w:szCs w:val="20"/>
        </w:rPr>
        <w:t>О противодействии коррупции</w:t>
      </w:r>
      <w:r w:rsidR="0072224A">
        <w:rPr>
          <w:bCs/>
          <w:szCs w:val="20"/>
        </w:rPr>
        <w:t>»</w:t>
      </w:r>
      <w:r w:rsidR="00142E56">
        <w:t>(Собрание законодательства Российской Федерации, 2008, № 52, ст. 6228; 2011, № 29, ст. 4291; № 48, ст. 6730; 2012, № 50, ст. 6954; № 53, ст. 7605</w:t>
      </w:r>
      <w:r w:rsidR="00E04F03">
        <w:t>; 2013, № 19, ст. 2329)</w:t>
      </w:r>
      <w:r w:rsidR="00142E56">
        <w:t>,</w:t>
      </w:r>
    </w:p>
    <w:p w:rsidR="00142E56" w:rsidRDefault="00142E56" w:rsidP="0072224A">
      <w:pPr>
        <w:autoSpaceDE w:val="0"/>
        <w:autoSpaceDN w:val="0"/>
        <w:adjustRightInd w:val="0"/>
        <w:ind w:firstLine="851"/>
        <w:jc w:val="both"/>
        <w:rPr>
          <w:bCs/>
          <w:szCs w:val="20"/>
        </w:rPr>
      </w:pPr>
    </w:p>
    <w:p w:rsidR="0072224A" w:rsidRPr="00F93F93" w:rsidRDefault="0072224A" w:rsidP="0072224A">
      <w:pPr>
        <w:autoSpaceDE w:val="0"/>
        <w:autoSpaceDN w:val="0"/>
        <w:adjustRightInd w:val="0"/>
        <w:ind w:firstLine="851"/>
        <w:jc w:val="both"/>
        <w:rPr>
          <w:bCs/>
          <w:szCs w:val="20"/>
        </w:rPr>
      </w:pPr>
      <w:r w:rsidRPr="00F93F93">
        <w:rPr>
          <w:bCs/>
          <w:szCs w:val="20"/>
        </w:rPr>
        <w:t>ПРИКАЗЫВАЮ:</w:t>
      </w:r>
    </w:p>
    <w:p w:rsidR="0072224A" w:rsidRPr="000C6C4B" w:rsidRDefault="0072224A" w:rsidP="000C6C4B">
      <w:pPr>
        <w:autoSpaceDE w:val="0"/>
        <w:autoSpaceDN w:val="0"/>
        <w:adjustRightInd w:val="0"/>
        <w:ind w:firstLine="851"/>
        <w:jc w:val="both"/>
        <w:rPr>
          <w:bCs/>
          <w:szCs w:val="20"/>
        </w:rPr>
      </w:pPr>
    </w:p>
    <w:p w:rsidR="00EA3B09" w:rsidRDefault="0072224A" w:rsidP="000C6C4B">
      <w:pPr>
        <w:autoSpaceDE w:val="0"/>
        <w:autoSpaceDN w:val="0"/>
        <w:adjustRightInd w:val="0"/>
        <w:ind w:firstLine="851"/>
        <w:jc w:val="both"/>
        <w:rPr>
          <w:bCs/>
          <w:szCs w:val="20"/>
        </w:rPr>
      </w:pPr>
      <w:r w:rsidRPr="0072224A">
        <w:rPr>
          <w:bCs/>
          <w:szCs w:val="20"/>
        </w:rPr>
        <w:t>1.</w:t>
      </w:r>
      <w:r>
        <w:rPr>
          <w:bCs/>
          <w:szCs w:val="20"/>
        </w:rPr>
        <w:t> </w:t>
      </w:r>
      <w:r w:rsidRPr="0072224A">
        <w:rPr>
          <w:bCs/>
          <w:szCs w:val="20"/>
        </w:rPr>
        <w:t>Утвердить</w:t>
      </w:r>
      <w:r w:rsidR="00EA3B09">
        <w:rPr>
          <w:bCs/>
          <w:szCs w:val="20"/>
        </w:rPr>
        <w:t xml:space="preserve"> прилагаемый Порядок </w:t>
      </w:r>
      <w:r w:rsidR="00EA3B09">
        <w:t xml:space="preserve">уведомления работниками Госкорпорации «Росатом» работодателя о фактах обращения </w:t>
      </w:r>
      <w:r w:rsidR="00E04F03">
        <w:t xml:space="preserve">каких-либо лиц </w:t>
      </w:r>
      <w:r w:rsidR="00EA3B09">
        <w:t>в целях склонения к совершению коррупционных правонарушений, организации проверки этих сведений и регистрации уведомлений.</w:t>
      </w:r>
    </w:p>
    <w:p w:rsidR="00151CDC" w:rsidRDefault="0072224A" w:rsidP="008C3C27">
      <w:pPr>
        <w:autoSpaceDE w:val="0"/>
        <w:autoSpaceDN w:val="0"/>
        <w:adjustRightInd w:val="0"/>
        <w:ind w:firstLine="851"/>
        <w:jc w:val="both"/>
      </w:pPr>
      <w:r w:rsidRPr="0072224A">
        <w:rPr>
          <w:bCs/>
          <w:szCs w:val="20"/>
        </w:rPr>
        <w:t>2.</w:t>
      </w:r>
      <w:r>
        <w:rPr>
          <w:bCs/>
          <w:szCs w:val="20"/>
        </w:rPr>
        <w:t> </w:t>
      </w:r>
      <w:r w:rsidR="000C6C4B">
        <w:t xml:space="preserve">Руководителям структурных подразделений </w:t>
      </w:r>
      <w:r w:rsidR="00151CDC">
        <w:t xml:space="preserve">Госкорпорации «Росатом» </w:t>
      </w:r>
      <w:r w:rsidR="000C6C4B">
        <w:t>довести настоящий приказ до сведения подчиненных работников под подпись</w:t>
      </w:r>
      <w:r w:rsidR="00151CDC">
        <w:t>.</w:t>
      </w:r>
    </w:p>
    <w:p w:rsidR="004B2FD5" w:rsidRDefault="00151CDC" w:rsidP="000C6C4B">
      <w:pPr>
        <w:ind w:firstLine="851"/>
        <w:jc w:val="both"/>
        <w:rPr>
          <w:color w:val="000000"/>
        </w:rPr>
      </w:pPr>
      <w:r>
        <w:t>3</w:t>
      </w:r>
      <w:r w:rsidR="00EA3E7F">
        <w:t>. </w:t>
      </w:r>
      <w:r w:rsidR="00BA54AB" w:rsidRPr="00D85D1F">
        <w:rPr>
          <w:color w:val="000000"/>
        </w:rPr>
        <w:t>Контроль за исполнением настоящего приказа</w:t>
      </w:r>
      <w:r w:rsidR="004B2FD5">
        <w:rPr>
          <w:color w:val="000000"/>
        </w:rPr>
        <w:t xml:space="preserve"> оставляю за собой.</w:t>
      </w:r>
    </w:p>
    <w:p w:rsidR="008C3C27" w:rsidRDefault="008C3C27" w:rsidP="000C6C4B">
      <w:pPr>
        <w:ind w:firstLine="709"/>
        <w:jc w:val="center"/>
      </w:pPr>
    </w:p>
    <w:p w:rsidR="00BA54AB" w:rsidRDefault="00BA54AB" w:rsidP="00EE3681">
      <w:pPr>
        <w:tabs>
          <w:tab w:val="left" w:pos="4405"/>
        </w:tabs>
        <w:ind w:firstLine="748"/>
        <w:jc w:val="both"/>
      </w:pPr>
    </w:p>
    <w:p w:rsidR="00EE3681" w:rsidRDefault="00EE3681" w:rsidP="00EE3681">
      <w:pPr>
        <w:tabs>
          <w:tab w:val="left" w:pos="4405"/>
        </w:tabs>
        <w:ind w:firstLine="74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697"/>
      </w:tblGrid>
      <w:tr w:rsidR="00F00545" w:rsidRPr="00A15D90" w:rsidTr="00F00545">
        <w:tc>
          <w:tcPr>
            <w:tcW w:w="4361" w:type="dxa"/>
          </w:tcPr>
          <w:p w:rsidR="00F00545" w:rsidRPr="00A15D90" w:rsidRDefault="00DE6EDE" w:rsidP="00DE6EDE">
            <w:pPr>
              <w:jc w:val="both"/>
            </w:pPr>
            <w:r>
              <w:t>Генеральный директор</w:t>
            </w:r>
          </w:p>
        </w:tc>
        <w:tc>
          <w:tcPr>
            <w:tcW w:w="5697" w:type="dxa"/>
          </w:tcPr>
          <w:p w:rsidR="00F00545" w:rsidRPr="00A15D90" w:rsidRDefault="00DE6EDE" w:rsidP="00F00545">
            <w:pPr>
              <w:ind w:firstLine="748"/>
              <w:jc w:val="right"/>
            </w:pPr>
            <w:r>
              <w:t>С.В. Кириенко</w:t>
            </w:r>
          </w:p>
        </w:tc>
      </w:tr>
    </w:tbl>
    <w:p w:rsidR="00EE3681" w:rsidRDefault="00EE3681" w:rsidP="00EE3681">
      <w:pPr>
        <w:tabs>
          <w:tab w:val="left" w:pos="4405"/>
        </w:tabs>
        <w:jc w:val="both"/>
      </w:pPr>
    </w:p>
    <w:p w:rsidR="00EE3681" w:rsidRDefault="00EE3681" w:rsidP="00EE3681">
      <w:pPr>
        <w:tabs>
          <w:tab w:val="left" w:pos="4405"/>
        </w:tabs>
        <w:jc w:val="both"/>
      </w:pPr>
    </w:p>
    <w:p w:rsidR="00151CDC" w:rsidRDefault="00151CDC" w:rsidP="00EE3681">
      <w:pPr>
        <w:tabs>
          <w:tab w:val="left" w:pos="4405"/>
        </w:tabs>
        <w:jc w:val="both"/>
      </w:pPr>
    </w:p>
    <w:p w:rsidR="00151CDC" w:rsidRDefault="00151CDC" w:rsidP="00EE3681">
      <w:pPr>
        <w:tabs>
          <w:tab w:val="left" w:pos="4405"/>
        </w:tabs>
        <w:jc w:val="both"/>
      </w:pPr>
    </w:p>
    <w:p w:rsidR="00151CDC" w:rsidRDefault="00151CDC" w:rsidP="00EE3681">
      <w:pPr>
        <w:tabs>
          <w:tab w:val="left" w:pos="4405"/>
        </w:tabs>
        <w:jc w:val="both"/>
      </w:pPr>
    </w:p>
    <w:p w:rsidR="00151CDC" w:rsidRDefault="00151CDC" w:rsidP="00EE3681">
      <w:pPr>
        <w:tabs>
          <w:tab w:val="left" w:pos="4405"/>
        </w:tabs>
        <w:jc w:val="both"/>
      </w:pPr>
    </w:p>
    <w:p w:rsidR="00151CDC" w:rsidRDefault="00151CDC" w:rsidP="00EE3681">
      <w:pPr>
        <w:tabs>
          <w:tab w:val="left" w:pos="4405"/>
        </w:tabs>
        <w:jc w:val="both"/>
      </w:pPr>
      <w:bookmarkStart w:id="0" w:name="_GoBack"/>
      <w:bookmarkEnd w:id="0"/>
    </w:p>
    <w:p w:rsidR="00151CDC" w:rsidRDefault="00151CDC" w:rsidP="00EE3681">
      <w:pPr>
        <w:tabs>
          <w:tab w:val="left" w:pos="4405"/>
        </w:tabs>
        <w:jc w:val="both"/>
      </w:pPr>
    </w:p>
    <w:p w:rsidR="00151CDC" w:rsidRDefault="00151CDC" w:rsidP="00EE3681">
      <w:pPr>
        <w:tabs>
          <w:tab w:val="left" w:pos="4405"/>
        </w:tabs>
        <w:jc w:val="both"/>
      </w:pPr>
    </w:p>
    <w:p w:rsidR="0033269B" w:rsidRPr="00B02353" w:rsidRDefault="0033269B" w:rsidP="0033269B">
      <w:pPr>
        <w:tabs>
          <w:tab w:val="left" w:pos="4405"/>
        </w:tabs>
        <w:jc w:val="both"/>
      </w:pPr>
      <w:r>
        <w:t>О.Ю. Кахерский</w:t>
      </w:r>
    </w:p>
    <w:p w:rsidR="00057168" w:rsidRDefault="0033269B" w:rsidP="00BF4952">
      <w:pPr>
        <w:tabs>
          <w:tab w:val="left" w:pos="4405"/>
        </w:tabs>
        <w:jc w:val="both"/>
      </w:pPr>
      <w:r>
        <w:t>(499) </w:t>
      </w:r>
      <w:r w:rsidRPr="00B02353">
        <w:t>949-4</w:t>
      </w:r>
      <w:r>
        <w:t>6-04</w:t>
      </w: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670"/>
        <w:gridCol w:w="3544"/>
      </w:tblGrid>
      <w:tr w:rsidR="008E2998" w:rsidRPr="00B4149E" w:rsidTr="00EE3A6D">
        <w:tc>
          <w:tcPr>
            <w:tcW w:w="851" w:type="dxa"/>
          </w:tcPr>
          <w:p w:rsidR="008E2998" w:rsidRPr="00B4149E" w:rsidRDefault="008E2998" w:rsidP="00EE3A6D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5670" w:type="dxa"/>
          </w:tcPr>
          <w:p w:rsidR="008E2998" w:rsidRPr="00B4149E" w:rsidRDefault="008E2998" w:rsidP="00EE3A6D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3544" w:type="dxa"/>
          </w:tcPr>
          <w:p w:rsidR="008E2998" w:rsidRDefault="008E2998" w:rsidP="00EE3A6D">
            <w:r w:rsidRPr="00BC3317">
              <w:t xml:space="preserve">Приложение </w:t>
            </w:r>
            <w:r>
              <w:t xml:space="preserve">к приказу Госкорпорации «Росатом» </w:t>
            </w:r>
          </w:p>
          <w:p w:rsidR="008E2998" w:rsidRPr="00B4149E" w:rsidRDefault="008E2998" w:rsidP="008E2998">
            <w:pPr>
              <w:rPr>
                <w:color w:val="0000FF"/>
              </w:rPr>
            </w:pPr>
            <w:r>
              <w:t>от 18.10.2013 № 1/8-НПА</w:t>
            </w:r>
          </w:p>
        </w:tc>
      </w:tr>
      <w:tr w:rsidR="008E2998" w:rsidRPr="00B4149E" w:rsidTr="00EE3A6D">
        <w:tc>
          <w:tcPr>
            <w:tcW w:w="851" w:type="dxa"/>
          </w:tcPr>
          <w:p w:rsidR="008E2998" w:rsidRPr="00B4149E" w:rsidRDefault="008E2998" w:rsidP="00EE3A6D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5670" w:type="dxa"/>
          </w:tcPr>
          <w:p w:rsidR="008E2998" w:rsidRPr="00B4149E" w:rsidRDefault="008E2998" w:rsidP="00EE3A6D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3544" w:type="dxa"/>
          </w:tcPr>
          <w:p w:rsidR="008E2998" w:rsidRPr="00B4149E" w:rsidRDefault="008E2998" w:rsidP="00EE3A6D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</w:tr>
      <w:tr w:rsidR="008E2998" w:rsidRPr="00B4149E" w:rsidTr="00EE3A6D">
        <w:tc>
          <w:tcPr>
            <w:tcW w:w="10065" w:type="dxa"/>
            <w:gridSpan w:val="3"/>
          </w:tcPr>
          <w:p w:rsidR="008E2998" w:rsidRDefault="008E2998" w:rsidP="00EE3A6D">
            <w:pPr>
              <w:jc w:val="center"/>
            </w:pPr>
            <w:r>
              <w:t xml:space="preserve">Порядок </w:t>
            </w:r>
          </w:p>
          <w:p w:rsidR="008E2998" w:rsidRPr="00B4149E" w:rsidRDefault="008E2998" w:rsidP="00EE3A6D">
            <w:pPr>
              <w:jc w:val="center"/>
              <w:rPr>
                <w:color w:val="0000FF"/>
              </w:rPr>
            </w:pPr>
            <w:r>
              <w:t>уведомления работниками Госкорпорации «Росатом» работодателя о фактах обращения каких-либо лиц в целях склонения к совершению коррупционных правонарушений, организации проверки этих сведений и регистрации уведомлений</w:t>
            </w:r>
          </w:p>
        </w:tc>
      </w:tr>
      <w:tr w:rsidR="008E2998" w:rsidRPr="00B4149E" w:rsidTr="00EE3A6D">
        <w:tc>
          <w:tcPr>
            <w:tcW w:w="10065" w:type="dxa"/>
            <w:gridSpan w:val="3"/>
          </w:tcPr>
          <w:p w:rsidR="008E2998" w:rsidRPr="00B4149E" w:rsidRDefault="008E2998" w:rsidP="00EE3A6D">
            <w:pPr>
              <w:jc w:val="center"/>
              <w:rPr>
                <w:color w:val="0000FF"/>
              </w:rPr>
            </w:pPr>
          </w:p>
        </w:tc>
      </w:tr>
    </w:tbl>
    <w:p w:rsidR="008E2998" w:rsidRPr="008E2998" w:rsidRDefault="008E2998" w:rsidP="008E2998">
      <w:pPr>
        <w:jc w:val="center"/>
      </w:pPr>
      <w:r w:rsidRPr="008E2998">
        <w:t>I. Общие положения</w:t>
      </w:r>
    </w:p>
    <w:p w:rsidR="008E2998" w:rsidRDefault="008E2998" w:rsidP="008E2998">
      <w:pPr>
        <w:shd w:val="clear" w:color="auto" w:fill="FFFFFF"/>
        <w:ind w:firstLine="851"/>
        <w:jc w:val="both"/>
      </w:pPr>
    </w:p>
    <w:p w:rsidR="008E2998" w:rsidRPr="00613632" w:rsidRDefault="008E2998" w:rsidP="008E2998">
      <w:pPr>
        <w:shd w:val="clear" w:color="auto" w:fill="FFFFFF"/>
        <w:ind w:firstLine="851"/>
        <w:jc w:val="both"/>
      </w:pPr>
      <w:r w:rsidRPr="00613632">
        <w:t xml:space="preserve">1.1. Настоящий Порядок </w:t>
      </w:r>
      <w:r>
        <w:t xml:space="preserve">уведомления работниками Госкорпорации «Росатом» работодателя о фактах обращения каких-либо лиц в целях склонения к совершению коррупционных правонарушений, организации проверки этих сведений и регистрации уведомлений </w:t>
      </w:r>
      <w:r w:rsidRPr="00613632">
        <w:t>к совершению коррупционных правонарушений (далее - Порядок) раз</w:t>
      </w:r>
      <w:r>
        <w:t>работан в соответствии с частью </w:t>
      </w:r>
      <w:r w:rsidRPr="00613632">
        <w:t>5 статьи 9 и статьи 11.1 Фе</w:t>
      </w:r>
      <w:r>
        <w:t xml:space="preserve">дерального закона от 25.12.2008 </w:t>
      </w:r>
      <w:r w:rsidRPr="00613632">
        <w:t>№ 273-ФЗ «О противодействии коррупции».</w:t>
      </w:r>
    </w:p>
    <w:p w:rsidR="008E2998" w:rsidRPr="00613632" w:rsidRDefault="008E2998" w:rsidP="008E2998">
      <w:pPr>
        <w:shd w:val="clear" w:color="auto" w:fill="FFFFFF"/>
        <w:ind w:firstLine="851"/>
        <w:jc w:val="both"/>
      </w:pPr>
      <w:r w:rsidRPr="00613632">
        <w:t>1.2. Настоящий Порядок устанавливает процедуру и сроки уведомления работниками Госкорпорации «Росатом» (далее - Корпорация) работодателя о фактах обращения каких-либо лиц в целях склонения к совершению коррупционных правонарушений (далее - Уведомление), перечень сведений, содержащихся в Уведомлении, а также</w:t>
      </w:r>
      <w:r>
        <w:t xml:space="preserve"> </w:t>
      </w:r>
      <w:r w:rsidRPr="00613632">
        <w:t>регистрации Уведомлений и организации проверки содержащихся в них сведений и принятия по ним решений с соответствии с законодательством Российской Федерации.</w:t>
      </w:r>
    </w:p>
    <w:p w:rsidR="008E2998" w:rsidRPr="00613632" w:rsidRDefault="008E2998" w:rsidP="008E2998">
      <w:pPr>
        <w:shd w:val="clear" w:color="auto" w:fill="FFFFFF"/>
        <w:ind w:firstLine="851"/>
        <w:jc w:val="both"/>
      </w:pPr>
      <w:r w:rsidRPr="00613632">
        <w:t>1.3. Работник Корпорации обязан уведомлять о фактах обращения к нему каких-либо лиц в целях склонения к совершению коррупционных правонарушений (далее - Обращение) работодателя в соответствии с Порядком.</w:t>
      </w:r>
    </w:p>
    <w:p w:rsidR="008E2998" w:rsidRDefault="008E2998" w:rsidP="008E2998">
      <w:pPr>
        <w:shd w:val="clear" w:color="auto" w:fill="FFFFFF"/>
        <w:ind w:firstLine="851"/>
        <w:jc w:val="both"/>
        <w:rPr>
          <w:color w:val="000000"/>
        </w:rPr>
      </w:pPr>
      <w:r w:rsidRPr="00613632">
        <w:t>Работник Корпорации о фактах Обращения может уведомить органы прокуратуры и другие государственные органы, о чем указывает в</w:t>
      </w:r>
      <w:r w:rsidRPr="00C91F9A">
        <w:rPr>
          <w:color w:val="000000"/>
        </w:rPr>
        <w:t xml:space="preserve"> соответствующем Уведомлении, направляемом работодателю.</w:t>
      </w:r>
    </w:p>
    <w:p w:rsidR="008E2998" w:rsidRDefault="008E2998" w:rsidP="008E2998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1.4. </w:t>
      </w:r>
      <w:r w:rsidRPr="009179BE">
        <w:rPr>
          <w:color w:val="000000"/>
        </w:rPr>
        <w:t>Работник Корпорации,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уведомить об этом работодателя в соответствии с Порядком.</w:t>
      </w:r>
    </w:p>
    <w:p w:rsidR="008E2998" w:rsidRDefault="008E2998" w:rsidP="008E2998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1.5. </w:t>
      </w:r>
      <w:r w:rsidRPr="009179BE">
        <w:rPr>
          <w:color w:val="000000"/>
        </w:rPr>
        <w:t xml:space="preserve">Уведомление работником </w:t>
      </w:r>
      <w:r>
        <w:rPr>
          <w:color w:val="000000"/>
        </w:rPr>
        <w:t xml:space="preserve">Корпорации </w:t>
      </w:r>
      <w:r w:rsidRPr="009179BE">
        <w:rPr>
          <w:color w:val="000000"/>
        </w:rPr>
        <w:t>о фактах Обращения является должностной обязанностью работника</w:t>
      </w:r>
      <w:r>
        <w:rPr>
          <w:color w:val="000000"/>
        </w:rPr>
        <w:t xml:space="preserve"> Корпорации</w:t>
      </w:r>
      <w:r w:rsidRPr="009179BE">
        <w:rPr>
          <w:color w:val="000000"/>
        </w:rPr>
        <w:t xml:space="preserve">, неисполнение которой служит основанием для применения дисциплинарного взыскания, предусмотренного </w:t>
      </w:r>
      <w:hyperlink r:id="rId6" w:history="1">
        <w:r w:rsidRPr="009179BE">
          <w:rPr>
            <w:color w:val="000000"/>
          </w:rPr>
          <w:t>статьей 192</w:t>
        </w:r>
      </w:hyperlink>
      <w:r w:rsidRPr="009179BE">
        <w:rPr>
          <w:color w:val="000000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color w:val="000000"/>
        </w:rPr>
        <w:t>№</w:t>
      </w:r>
      <w:r w:rsidRPr="009179BE">
        <w:rPr>
          <w:color w:val="000000"/>
        </w:rPr>
        <w:t xml:space="preserve"> 1, ст. 3; 2006, </w:t>
      </w:r>
      <w:r>
        <w:rPr>
          <w:color w:val="000000"/>
        </w:rPr>
        <w:t>№</w:t>
      </w:r>
      <w:r w:rsidRPr="009179BE">
        <w:rPr>
          <w:color w:val="000000"/>
        </w:rPr>
        <w:t xml:space="preserve"> 27, ст. 2878; 2008, N 9, ст. 812;2012, </w:t>
      </w:r>
      <w:r>
        <w:rPr>
          <w:color w:val="000000"/>
        </w:rPr>
        <w:t>№</w:t>
      </w:r>
      <w:r w:rsidRPr="009179BE">
        <w:rPr>
          <w:color w:val="000000"/>
        </w:rPr>
        <w:t xml:space="preserve"> 50, ст. 6954</w:t>
      </w:r>
      <w:r>
        <w:rPr>
          <w:color w:val="000000"/>
        </w:rPr>
        <w:t>; 2013</w:t>
      </w:r>
      <w:r w:rsidRPr="009179BE">
        <w:rPr>
          <w:color w:val="000000"/>
        </w:rPr>
        <w:t>, № 19, ст. 2329).</w:t>
      </w:r>
    </w:p>
    <w:p w:rsidR="008E2998" w:rsidRDefault="008E2998" w:rsidP="008E2998">
      <w:pPr>
        <w:jc w:val="center"/>
      </w:pPr>
    </w:p>
    <w:p w:rsidR="008E2998" w:rsidRPr="008E2998" w:rsidRDefault="008E2998" w:rsidP="008E2998">
      <w:pPr>
        <w:jc w:val="center"/>
      </w:pPr>
      <w:r w:rsidRPr="008E2998">
        <w:t xml:space="preserve">II. Порядок уведомления работодателя </w:t>
      </w:r>
    </w:p>
    <w:p w:rsidR="008B3EF6" w:rsidRDefault="008B3EF6" w:rsidP="008E2998">
      <w:pPr>
        <w:ind w:firstLine="851"/>
        <w:jc w:val="both"/>
      </w:pPr>
    </w:p>
    <w:p w:rsidR="008E2998" w:rsidRPr="00613632" w:rsidRDefault="008E2998" w:rsidP="008E2998">
      <w:pPr>
        <w:ind w:firstLine="851"/>
        <w:jc w:val="both"/>
      </w:pPr>
      <w:r w:rsidRPr="00613632">
        <w:t xml:space="preserve">2.1. Работник Корпорации при обращении к нему в целях склонения его к совершению коррупционных правонарушений обязан незамедлительно (не </w:t>
      </w:r>
      <w:r w:rsidRPr="00613632">
        <w:lastRenderedPageBreak/>
        <w:t xml:space="preserve">позднее следующего за днем Обращения рабочего дня), а если указанное Обращение поступило в нерабочее время и/или при нахождении его вне места работы, не позднее одного рабочего дня со дня прибытия к месту работы, представить Уведомление в письменном виде в Управление по работе с персоналом Корпорации в двух экземплярах в произвольной форме или по рекомендуемому образцу согласно </w:t>
      </w:r>
      <w:hyperlink w:anchor="Par119" w:history="1">
        <w:r w:rsidRPr="00613632">
          <w:t xml:space="preserve">приложению </w:t>
        </w:r>
        <w:r>
          <w:t xml:space="preserve">№ 1 </w:t>
        </w:r>
        <w:r w:rsidRPr="00613632">
          <w:t>к настоящему Порядку</w:t>
        </w:r>
      </w:hyperlink>
      <w:r w:rsidRPr="00613632">
        <w:t>.</w:t>
      </w:r>
    </w:p>
    <w:p w:rsidR="008E2998" w:rsidRPr="00613632" w:rsidRDefault="008E2998" w:rsidP="008E2998">
      <w:pPr>
        <w:ind w:firstLine="851"/>
        <w:jc w:val="both"/>
      </w:pPr>
      <w:r w:rsidRPr="00613632">
        <w:t xml:space="preserve">Необходимость проставления на </w:t>
      </w:r>
      <w:r>
        <w:t>У</w:t>
      </w:r>
      <w:r w:rsidRPr="00613632">
        <w:t xml:space="preserve">ведомлении </w:t>
      </w:r>
      <w:r>
        <w:t xml:space="preserve">грифа </w:t>
      </w:r>
      <w:r w:rsidRPr="00613632">
        <w:t xml:space="preserve">«коммерческая тайна», </w:t>
      </w:r>
      <w:r>
        <w:t xml:space="preserve">пометки </w:t>
      </w:r>
      <w:r w:rsidRPr="00613632">
        <w:t>«для служебного пользования» определяется его содержанием.</w:t>
      </w:r>
    </w:p>
    <w:p w:rsidR="008E2998" w:rsidRPr="00613632" w:rsidRDefault="008E2998" w:rsidP="008E2998">
      <w:pPr>
        <w:ind w:firstLine="851"/>
        <w:jc w:val="both"/>
      </w:pPr>
      <w:r w:rsidRPr="00613632">
        <w:t>Сведения, составляющие государственную тайну, в Уведомление не включаются. В необходимых случаях такие сведения представляются в установленном порядке с соблюдением требований по обеспечению режима секретности и их защите.</w:t>
      </w:r>
    </w:p>
    <w:p w:rsidR="008E2998" w:rsidRPr="00BE3E02" w:rsidRDefault="008E2998" w:rsidP="008E299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E3E02">
        <w:rPr>
          <w:color w:val="000000"/>
        </w:rPr>
        <w:t>2.2. Уведомление подается работником Корпорации лично либо при отсутствии в нём сведений ограниченного доступа</w:t>
      </w:r>
      <w:r>
        <w:rPr>
          <w:color w:val="000000"/>
        </w:rPr>
        <w:t xml:space="preserve"> </w:t>
      </w:r>
      <w:r w:rsidRPr="00BE3E02">
        <w:rPr>
          <w:color w:val="000000"/>
        </w:rPr>
        <w:t>направляется им по почте с уведомлением о вручении.</w:t>
      </w:r>
    </w:p>
    <w:p w:rsidR="008E2998" w:rsidRDefault="008E2998" w:rsidP="008E299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8E2998" w:rsidRPr="008E2998" w:rsidRDefault="008E2998" w:rsidP="008E2998">
      <w:pPr>
        <w:jc w:val="center"/>
      </w:pPr>
      <w:r w:rsidRPr="008E2998">
        <w:t>III. Перечень сведений, содержащихся в Уведомлении</w:t>
      </w:r>
    </w:p>
    <w:p w:rsidR="008E2998" w:rsidRPr="00AB4378" w:rsidRDefault="008E2998" w:rsidP="008E2998">
      <w:pPr>
        <w:ind w:firstLine="851"/>
        <w:jc w:val="both"/>
      </w:pPr>
    </w:p>
    <w:p w:rsidR="008E2998" w:rsidRPr="00AB4378" w:rsidRDefault="008E2998" w:rsidP="008E2998">
      <w:pPr>
        <w:ind w:firstLine="851"/>
        <w:jc w:val="both"/>
      </w:pPr>
      <w:r>
        <w:t>3.1. В У</w:t>
      </w:r>
      <w:r w:rsidRPr="00AB4378">
        <w:t>ведомлении работник Корпорации указывает фамилию, инициалы, замещаемую должность, контактные телефоны. Уведомление должно быть лично подписано работником Корпорации с указанием даты уведомления.</w:t>
      </w:r>
    </w:p>
    <w:p w:rsidR="008E2998" w:rsidRPr="00AB4378" w:rsidRDefault="008E2998" w:rsidP="008E2998">
      <w:pPr>
        <w:ind w:firstLine="851"/>
        <w:jc w:val="both"/>
      </w:pPr>
      <w:r>
        <w:t>3.2. </w:t>
      </w:r>
      <w:r w:rsidRPr="00AB4378">
        <w:t xml:space="preserve">Уведомление должно содержать все известные сведения о лице, склоняющем к коррупционному правонарушению, сущность предполагаемого </w:t>
      </w:r>
      <w:r>
        <w:t xml:space="preserve">коррупционного </w:t>
      </w:r>
      <w:r w:rsidRPr="00AB4378">
        <w:t>правонарушения,</w:t>
      </w:r>
      <w:r>
        <w:t xml:space="preserve"> к совершению которого склоняется работник Корпорации,</w:t>
      </w:r>
      <w:r w:rsidRPr="00AB4378">
        <w:t xml:space="preserve"> способ склонения к нему</w:t>
      </w:r>
      <w:r>
        <w:t xml:space="preserve"> (подкуп, шантаж, угроза и т.п.)</w:t>
      </w:r>
      <w:r w:rsidRPr="00AB4378">
        <w:t>, время, дату, место и обстоятельства склонения к коррупционному правонарушению.</w:t>
      </w:r>
    </w:p>
    <w:p w:rsidR="008E2998" w:rsidRPr="00613632" w:rsidRDefault="008E2998" w:rsidP="008E2998">
      <w:pPr>
        <w:ind w:firstLine="851"/>
        <w:jc w:val="both"/>
      </w:pPr>
      <w:r w:rsidRPr="00613632">
        <w:t>3.3. К Уведомлению прилагаются все имеющиеся материалы, подтверждающие обстоятельства Обращения.</w:t>
      </w:r>
    </w:p>
    <w:p w:rsidR="008E2998" w:rsidRDefault="008E2998" w:rsidP="008E2998">
      <w:pPr>
        <w:ind w:firstLine="851"/>
        <w:jc w:val="both"/>
      </w:pPr>
    </w:p>
    <w:p w:rsidR="008E2998" w:rsidRPr="00AB4378" w:rsidRDefault="008E2998" w:rsidP="008E2998">
      <w:pPr>
        <w:jc w:val="center"/>
      </w:pPr>
      <w:r>
        <w:rPr>
          <w:lang w:val="en-US"/>
        </w:rPr>
        <w:t>IV</w:t>
      </w:r>
      <w:r w:rsidRPr="00AB4378">
        <w:t xml:space="preserve">. Регистрация </w:t>
      </w:r>
      <w:r>
        <w:t>У</w:t>
      </w:r>
      <w:r w:rsidRPr="00AB4378">
        <w:t>ведомлений</w:t>
      </w:r>
    </w:p>
    <w:p w:rsidR="008B3EF6" w:rsidRDefault="008B3EF6" w:rsidP="008E2998">
      <w:pPr>
        <w:ind w:firstLine="851"/>
        <w:jc w:val="both"/>
      </w:pPr>
    </w:p>
    <w:p w:rsidR="008E2998" w:rsidRPr="00613632" w:rsidRDefault="008E2998" w:rsidP="008E2998">
      <w:pPr>
        <w:ind w:firstLine="851"/>
        <w:jc w:val="both"/>
      </w:pPr>
      <w:r w:rsidRPr="00613632">
        <w:t>4.1. Уполномоченный представитель работодателя, в должностной инструкции которого закреплены соответствующие обязанности (далее -уполномоченный представитель) в день поступления Уведомления осуществляет регистрацию поступившего Уведомления с соблюдением в необходимых случаях требований конфиденциальности и сохранности данных, полученных от работника Корпорации, склоняемого к совершению коррупционного правонарушения, за разглашение которых несет ответственность в соответствии с законодательством Российской Федерации.</w:t>
      </w:r>
    </w:p>
    <w:p w:rsidR="008E2998" w:rsidRPr="00613632" w:rsidRDefault="008E2998" w:rsidP="008E2998">
      <w:pPr>
        <w:autoSpaceDE w:val="0"/>
        <w:autoSpaceDN w:val="0"/>
        <w:adjustRightInd w:val="0"/>
        <w:ind w:firstLine="851"/>
        <w:jc w:val="both"/>
      </w:pPr>
      <w:r w:rsidRPr="00613632">
        <w:t>Отказ от регистрации Уведомления не допускается.</w:t>
      </w:r>
    </w:p>
    <w:p w:rsidR="008E2998" w:rsidRDefault="008E2998" w:rsidP="008E2998">
      <w:pPr>
        <w:ind w:firstLine="851"/>
        <w:jc w:val="both"/>
      </w:pPr>
      <w:r>
        <w:t>4.2. Поступившее У</w:t>
      </w:r>
      <w:r w:rsidRPr="00AB4378">
        <w:t xml:space="preserve">ведомление </w:t>
      </w:r>
      <w:r>
        <w:t xml:space="preserve">регистрируется в день его поступления </w:t>
      </w:r>
      <w:r w:rsidRPr="00AB4378">
        <w:t xml:space="preserve">в </w:t>
      </w:r>
      <w:r>
        <w:t>Ж</w:t>
      </w:r>
      <w:r w:rsidRPr="00AB4378">
        <w:t xml:space="preserve">урнале </w:t>
      </w:r>
      <w:r>
        <w:t>р</w:t>
      </w:r>
      <w:r w:rsidRPr="00F54B56">
        <w:t xml:space="preserve">егистрации уведомлений </w:t>
      </w:r>
      <w:r>
        <w:t xml:space="preserve">работниками Госкорпорации «Росатом» работодателя о фактах обращения каких-либо лиц в целях склонения к совершению коррупционных правонарушений </w:t>
      </w:r>
      <w:r w:rsidRPr="00AB4378">
        <w:t>(далее – Журнал) (приложение</w:t>
      </w:r>
      <w:r>
        <w:t> </w:t>
      </w:r>
      <w:r w:rsidRPr="00AB4378">
        <w:t xml:space="preserve">№ 2 к настоящему Порядку), который хранится </w:t>
      </w:r>
      <w:r>
        <w:t xml:space="preserve">у уполномоченного представителя </w:t>
      </w:r>
      <w:r w:rsidRPr="00AB4378">
        <w:t xml:space="preserve">в месте, защищенном от несанкционированного доступа. </w:t>
      </w:r>
    </w:p>
    <w:p w:rsidR="008E2998" w:rsidRDefault="008E2998" w:rsidP="008E2998">
      <w:pPr>
        <w:ind w:firstLine="851"/>
        <w:jc w:val="both"/>
      </w:pPr>
      <w:r w:rsidRPr="00AB4378">
        <w:t>Журнал</w:t>
      </w:r>
      <w:r>
        <w:t>:</w:t>
      </w:r>
    </w:p>
    <w:p w:rsidR="008E2998" w:rsidRPr="00AB4378" w:rsidRDefault="008E2998" w:rsidP="008E2998">
      <w:pPr>
        <w:ind w:firstLine="851"/>
        <w:jc w:val="both"/>
      </w:pPr>
      <w:r>
        <w:lastRenderedPageBreak/>
        <w:t xml:space="preserve">учитывается в номенклатуре дел Корпорации, его пронумерованные страницы </w:t>
      </w:r>
      <w:r w:rsidRPr="00AB4378">
        <w:t>проши</w:t>
      </w:r>
      <w:r>
        <w:t>ваются</w:t>
      </w:r>
      <w:r w:rsidRPr="00AB4378">
        <w:t xml:space="preserve"> и </w:t>
      </w:r>
      <w:r>
        <w:t>скрепляются гербовой печатью Корпорации;</w:t>
      </w:r>
    </w:p>
    <w:p w:rsidR="008E2998" w:rsidRDefault="008E2998" w:rsidP="008E299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 xml:space="preserve">хранится (совместно с копиями Уведомлений, направленных по решению работодателя в органы прокуратуры Российской Федерации и (или) другие органы государственной власти по компетенции, а также с документами, указанными в </w:t>
      </w:r>
      <w:hyperlink r:id="rId7" w:history="1">
        <w:r w:rsidRPr="009179BE">
          <w:t>пункте 3.</w:t>
        </w:r>
        <w:r>
          <w:t>3</w:t>
        </w:r>
      </w:hyperlink>
      <w:r>
        <w:t xml:space="preserve"> Порядка) у уполномоченного представителя в течение 5</w:t>
      </w:r>
      <w:r w:rsidRPr="00AB4378">
        <w:t xml:space="preserve"> лет с момента регистрации в нем последнего </w:t>
      </w:r>
      <w:r w:rsidRPr="007A25C1">
        <w:rPr>
          <w:color w:val="000000"/>
        </w:rPr>
        <w:t>уведомления, после чего передается в архив.</w:t>
      </w:r>
    </w:p>
    <w:p w:rsidR="008E2998" w:rsidRPr="007A25C1" w:rsidRDefault="008E2998" w:rsidP="008E2998">
      <w:pPr>
        <w:ind w:firstLine="851"/>
        <w:jc w:val="both"/>
        <w:rPr>
          <w:color w:val="000000"/>
        </w:rPr>
      </w:pPr>
      <w:r w:rsidRPr="007A25C1">
        <w:rPr>
          <w:color w:val="000000"/>
        </w:rPr>
        <w:t>4.3. В Журнале отражаются следующие сведения:</w:t>
      </w:r>
    </w:p>
    <w:p w:rsidR="008E2998" w:rsidRPr="007A25C1" w:rsidRDefault="008E2998" w:rsidP="008E2998">
      <w:pPr>
        <w:ind w:firstLine="851"/>
        <w:jc w:val="both"/>
        <w:rPr>
          <w:color w:val="000000"/>
        </w:rPr>
      </w:pPr>
      <w:r w:rsidRPr="007A25C1">
        <w:rPr>
          <w:color w:val="000000"/>
        </w:rPr>
        <w:t xml:space="preserve">регистрационный номер, присвоенный </w:t>
      </w:r>
      <w:r>
        <w:rPr>
          <w:color w:val="000000"/>
        </w:rPr>
        <w:t>У</w:t>
      </w:r>
      <w:r w:rsidRPr="007A25C1">
        <w:rPr>
          <w:color w:val="000000"/>
        </w:rPr>
        <w:t>ведомлению;</w:t>
      </w:r>
    </w:p>
    <w:p w:rsidR="008E2998" w:rsidRPr="007A25C1" w:rsidRDefault="008E2998" w:rsidP="008E2998">
      <w:pPr>
        <w:ind w:firstLine="851"/>
        <w:jc w:val="both"/>
        <w:rPr>
          <w:color w:val="000000"/>
        </w:rPr>
      </w:pPr>
      <w:r w:rsidRPr="007A25C1">
        <w:rPr>
          <w:color w:val="000000"/>
        </w:rPr>
        <w:t>дата и время его принятия;</w:t>
      </w:r>
    </w:p>
    <w:p w:rsidR="008E2998" w:rsidRPr="007A25C1" w:rsidRDefault="008E2998" w:rsidP="008E2998">
      <w:pPr>
        <w:ind w:firstLine="851"/>
        <w:jc w:val="both"/>
        <w:rPr>
          <w:color w:val="000000"/>
        </w:rPr>
      </w:pPr>
      <w:r w:rsidRPr="007A25C1">
        <w:rPr>
          <w:color w:val="000000"/>
        </w:rPr>
        <w:t xml:space="preserve">фамилия, имя, отчество лица, подписавшего </w:t>
      </w:r>
      <w:r>
        <w:rPr>
          <w:color w:val="000000"/>
        </w:rPr>
        <w:t>У</w:t>
      </w:r>
      <w:r w:rsidRPr="007A25C1">
        <w:rPr>
          <w:color w:val="000000"/>
        </w:rPr>
        <w:t>ведомление;</w:t>
      </w:r>
    </w:p>
    <w:p w:rsidR="008E2998" w:rsidRPr="007A25C1" w:rsidRDefault="008E2998" w:rsidP="008E2998">
      <w:pPr>
        <w:ind w:firstLine="851"/>
        <w:jc w:val="both"/>
        <w:rPr>
          <w:color w:val="000000"/>
        </w:rPr>
      </w:pPr>
      <w:r w:rsidRPr="007A25C1">
        <w:rPr>
          <w:color w:val="000000"/>
        </w:rPr>
        <w:t xml:space="preserve">краткое изложение фактов, указанных в </w:t>
      </w:r>
      <w:r>
        <w:rPr>
          <w:color w:val="000000"/>
        </w:rPr>
        <w:t>У</w:t>
      </w:r>
      <w:r w:rsidRPr="007A25C1">
        <w:rPr>
          <w:color w:val="000000"/>
        </w:rPr>
        <w:t>ведомлении;</w:t>
      </w:r>
    </w:p>
    <w:p w:rsidR="008E2998" w:rsidRDefault="008E2998" w:rsidP="008E2998">
      <w:pPr>
        <w:ind w:firstLine="851"/>
        <w:jc w:val="both"/>
        <w:rPr>
          <w:color w:val="000000"/>
        </w:rPr>
      </w:pPr>
      <w:r w:rsidRPr="007A25C1">
        <w:rPr>
          <w:color w:val="000000"/>
        </w:rPr>
        <w:t xml:space="preserve">количество листов в </w:t>
      </w:r>
      <w:r>
        <w:rPr>
          <w:color w:val="000000"/>
        </w:rPr>
        <w:t>У</w:t>
      </w:r>
      <w:r w:rsidRPr="007A25C1">
        <w:rPr>
          <w:color w:val="000000"/>
        </w:rPr>
        <w:t>ведомлении;</w:t>
      </w:r>
    </w:p>
    <w:p w:rsidR="008E2998" w:rsidRPr="007A25C1" w:rsidRDefault="008E2998" w:rsidP="008E2998">
      <w:pPr>
        <w:ind w:firstLine="851"/>
        <w:jc w:val="both"/>
        <w:rPr>
          <w:color w:val="000000"/>
        </w:rPr>
      </w:pPr>
      <w:r w:rsidRPr="009179BE">
        <w:rPr>
          <w:color w:val="000000"/>
        </w:rPr>
        <w:t>сведения о передаче Уведомления работодателю, в органы прокуратуры и другие органы государственной власти по компетенции</w:t>
      </w:r>
      <w:r>
        <w:rPr>
          <w:color w:val="000000"/>
        </w:rPr>
        <w:t>;</w:t>
      </w:r>
    </w:p>
    <w:p w:rsidR="008E2998" w:rsidRDefault="008E2998" w:rsidP="008E2998">
      <w:pPr>
        <w:ind w:firstLine="851"/>
        <w:jc w:val="both"/>
        <w:rPr>
          <w:color w:val="000000"/>
        </w:rPr>
      </w:pPr>
      <w:r w:rsidRPr="00AB4378">
        <w:t xml:space="preserve">фамилия, имя, отчество и подпись уполномоченного </w:t>
      </w:r>
      <w:r>
        <w:t>представителя,</w:t>
      </w:r>
      <w:r w:rsidRPr="007A25C1">
        <w:rPr>
          <w:color w:val="000000"/>
        </w:rPr>
        <w:t xml:space="preserve"> принявшего </w:t>
      </w:r>
      <w:r>
        <w:rPr>
          <w:color w:val="000000"/>
        </w:rPr>
        <w:t>У</w:t>
      </w:r>
      <w:r w:rsidRPr="007A25C1">
        <w:rPr>
          <w:color w:val="000000"/>
        </w:rPr>
        <w:t>ведомление.</w:t>
      </w:r>
    </w:p>
    <w:p w:rsidR="008E2998" w:rsidRPr="00613632" w:rsidRDefault="008E2998" w:rsidP="008E2998">
      <w:pPr>
        <w:ind w:firstLine="851"/>
        <w:jc w:val="both"/>
        <w:rPr>
          <w:color w:val="000000"/>
        </w:rPr>
      </w:pPr>
      <w:r w:rsidRPr="00613632">
        <w:rPr>
          <w:color w:val="000000"/>
        </w:rPr>
        <w:t>4.4. Зарегистрированное Уведомление в срок не более трех рабочих дней после регистрации представляется уполномоченным представителем генеральному директору Корпорации или уполномоченному им лицу для принятия решения об организации проверки содержащихся в Уведомлении сведений, в том числе о назначения ответственного за проведение проверки структурного подразделения Корпорации или ответственного работника Корпорации.</w:t>
      </w:r>
    </w:p>
    <w:p w:rsidR="008E2998" w:rsidRPr="00613632" w:rsidRDefault="008E2998" w:rsidP="008E2998">
      <w:pPr>
        <w:ind w:firstLine="851"/>
        <w:jc w:val="both"/>
        <w:rPr>
          <w:color w:val="000000"/>
        </w:rPr>
      </w:pPr>
      <w:r w:rsidRPr="00613632">
        <w:rPr>
          <w:color w:val="000000"/>
        </w:rPr>
        <w:t>Второй экземпляр Уведомления с регистрационным номером, датой и подписью уполномоченного представителя работодателя передается работнику Корпорации под роспись в графе</w:t>
      </w:r>
      <w:r>
        <w:rPr>
          <w:color w:val="000000"/>
        </w:rPr>
        <w:t> </w:t>
      </w:r>
      <w:r w:rsidRPr="00613632">
        <w:rPr>
          <w:color w:val="000000"/>
        </w:rPr>
        <w:t>11 (подпись работника, подавшего Уведомление) Журнала, либо направляется работнику Корпорации по почте с уведомлением о вручении.</w:t>
      </w:r>
    </w:p>
    <w:p w:rsidR="008E2998" w:rsidRPr="00782A89" w:rsidRDefault="008E2998" w:rsidP="008E2998">
      <w:pPr>
        <w:shd w:val="clear" w:color="auto" w:fill="FFFFFF"/>
        <w:ind w:firstLine="851"/>
        <w:jc w:val="both"/>
        <w:rPr>
          <w:color w:val="000000"/>
        </w:rPr>
      </w:pPr>
      <w:r w:rsidRPr="00782A89">
        <w:rPr>
          <w:color w:val="000000"/>
        </w:rPr>
        <w:t>На экземпляре Уведомления, подлежащего передаче работнику Корпорации, ставится отметка «Уведомление зарегистрировано» с указанием даты регистрации Уведомления, фамилии, имени, отчества и должности уполномоченного представителя, зарегистрировавшего данное Уведомление.</w:t>
      </w:r>
    </w:p>
    <w:p w:rsidR="008E2998" w:rsidRPr="007A25C1" w:rsidRDefault="008E2998" w:rsidP="008E299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8E2998" w:rsidRDefault="008E2998" w:rsidP="008E299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lang w:val="en-US"/>
        </w:rPr>
        <w:t>V</w:t>
      </w:r>
      <w:r w:rsidRPr="007A25C1">
        <w:rPr>
          <w:color w:val="000000"/>
        </w:rPr>
        <w:t>. Организация проверки сведений</w:t>
      </w:r>
      <w:r>
        <w:rPr>
          <w:color w:val="000000"/>
        </w:rPr>
        <w:t xml:space="preserve">, </w:t>
      </w:r>
    </w:p>
    <w:p w:rsidR="008E2998" w:rsidRPr="007A25C1" w:rsidRDefault="008E2998" w:rsidP="008E299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содержащихся в Уведомлении, и принятие соответствующих решений</w:t>
      </w:r>
    </w:p>
    <w:p w:rsidR="008E2998" w:rsidRPr="00613632" w:rsidRDefault="008E2998" w:rsidP="008E2998">
      <w:pPr>
        <w:autoSpaceDE w:val="0"/>
        <w:autoSpaceDN w:val="0"/>
        <w:adjustRightInd w:val="0"/>
        <w:ind w:firstLine="851"/>
        <w:jc w:val="both"/>
      </w:pPr>
    </w:p>
    <w:p w:rsidR="008E2998" w:rsidRPr="00613632" w:rsidRDefault="008E2998" w:rsidP="008E2998">
      <w:pPr>
        <w:autoSpaceDE w:val="0"/>
        <w:autoSpaceDN w:val="0"/>
        <w:adjustRightInd w:val="0"/>
        <w:ind w:firstLine="851"/>
        <w:jc w:val="both"/>
      </w:pPr>
      <w:r w:rsidRPr="00613632">
        <w:t>5.1. Проверке обстоятельств, сообщаемых работников в Уведомлении предшествует выяснение (уточнение) факта подачи работником Корпорации Уведомления в органы прокуратуры и (или) другие органы государственной власти по компетенции.</w:t>
      </w:r>
    </w:p>
    <w:p w:rsidR="008E2998" w:rsidRDefault="008E2998" w:rsidP="008E2998">
      <w:pPr>
        <w:autoSpaceDE w:val="0"/>
        <w:autoSpaceDN w:val="0"/>
        <w:adjustRightInd w:val="0"/>
        <w:ind w:firstLine="851"/>
        <w:jc w:val="both"/>
      </w:pPr>
      <w:r>
        <w:t>5.</w:t>
      </w:r>
      <w:r w:rsidRPr="00613632">
        <w:t>2</w:t>
      </w:r>
      <w:r>
        <w:t>. Основными направлениями деятельности по рассмотрению Уведомлений являются:</w:t>
      </w:r>
    </w:p>
    <w:p w:rsidR="008E2998" w:rsidRDefault="008E2998" w:rsidP="008E2998">
      <w:pPr>
        <w:autoSpaceDE w:val="0"/>
        <w:autoSpaceDN w:val="0"/>
        <w:adjustRightInd w:val="0"/>
        <w:ind w:firstLine="851"/>
        <w:jc w:val="both"/>
      </w:pPr>
      <w:r>
        <w:t>установление в действиях (бездействии), которые предлагалось совершить работнику Корпорации, признаков коррупционного правонарушения;</w:t>
      </w:r>
    </w:p>
    <w:p w:rsidR="008E2998" w:rsidRDefault="008E2998" w:rsidP="008E2998">
      <w:pPr>
        <w:autoSpaceDE w:val="0"/>
        <w:autoSpaceDN w:val="0"/>
        <w:adjustRightInd w:val="0"/>
        <w:ind w:firstLine="851"/>
        <w:jc w:val="both"/>
      </w:pPr>
      <w:r>
        <w:lastRenderedPageBreak/>
        <w:t>уточнение фактических обстоятельств склонения работника Корпорации к коррупционным правонарушениям и круга лиц, принимающих участие в склонении к совершению коррупционного правонарушения.</w:t>
      </w:r>
    </w:p>
    <w:p w:rsidR="008E2998" w:rsidRPr="00B92AC1" w:rsidRDefault="008E2998" w:rsidP="008E2998">
      <w:pPr>
        <w:autoSpaceDE w:val="0"/>
        <w:autoSpaceDN w:val="0"/>
        <w:adjustRightInd w:val="0"/>
        <w:ind w:firstLine="851"/>
        <w:jc w:val="both"/>
      </w:pPr>
      <w:r w:rsidRPr="00B92AC1">
        <w:t>5.3. При проверке сведений о случаях обращения к работнику Корпорации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Корпорации каких-либо лиц в целях склонения их к совершению коррупционных правонарушений для получения от работников Корпорации пояснений по сведениям, изложенным в Уведомлении проводятся беседы с работниками Корпорации.</w:t>
      </w:r>
    </w:p>
    <w:p w:rsidR="008E2998" w:rsidRPr="00B92AC1" w:rsidRDefault="008E2998" w:rsidP="008E2998">
      <w:pPr>
        <w:autoSpaceDE w:val="0"/>
        <w:autoSpaceDN w:val="0"/>
        <w:adjustRightInd w:val="0"/>
        <w:ind w:firstLine="851"/>
        <w:jc w:val="both"/>
      </w:pPr>
      <w:r w:rsidRPr="00B92AC1">
        <w:t>5.4. Не позднее 7 дней с даты регистрации Уведомления генеральный директор Корпорации или уполномоченное им должностное лицо направляет материалы проверки в органы прокуратуры и (или) другие органы государственной власти по компетенции, а при недостаточности данных о признаках правонарушения в действиях лиц, обратившихся к работнику Корпорации в связи с исполнением должностных обязанностей в целях склонения его к совершению коррупционных правонарушений, прекращает проверку.</w:t>
      </w:r>
    </w:p>
    <w:p w:rsidR="008E2998" w:rsidRDefault="008E2998" w:rsidP="008E2998">
      <w:pPr>
        <w:autoSpaceDE w:val="0"/>
        <w:autoSpaceDN w:val="0"/>
        <w:adjustRightInd w:val="0"/>
        <w:ind w:firstLine="851"/>
        <w:jc w:val="both"/>
      </w:pPr>
      <w:r w:rsidRPr="00A060E4">
        <w:t>5.</w:t>
      </w:r>
      <w:r>
        <w:t>5</w:t>
      </w:r>
      <w:r w:rsidRPr="00A060E4">
        <w:t>. В случае направления Уведомления одновременно в несколько</w:t>
      </w:r>
      <w:r>
        <w:t xml:space="preserve"> органов государственной власти по компетенции в сопроводительном письме перечисляются все адресаты с указанием реквизитов исходящих писем и изготавливается соответствующее число копий Уведомления и материалов проверки.</w:t>
      </w:r>
    </w:p>
    <w:p w:rsidR="008E2998" w:rsidRDefault="008E2998" w:rsidP="008E2998">
      <w:pPr>
        <w:autoSpaceDE w:val="0"/>
        <w:autoSpaceDN w:val="0"/>
        <w:adjustRightInd w:val="0"/>
        <w:ind w:firstLine="851"/>
        <w:jc w:val="both"/>
      </w:pPr>
      <w:r>
        <w:t xml:space="preserve">5.6. Оригинал Уведомления с копиями материалов проверки и пояснений по сведениям, изложенным в Уведомлении, и копия сопроводительного письма </w:t>
      </w:r>
      <w:r w:rsidRPr="00613632">
        <w:t>в компетентные органы государственной власти</w:t>
      </w:r>
      <w:r>
        <w:t xml:space="preserve"> хранятся в соответствии с требованиями </w:t>
      </w:r>
      <w:hyperlink r:id="rId8" w:history="1">
        <w:r>
          <w:t>пункта </w:t>
        </w:r>
        <w:r w:rsidRPr="009179BE">
          <w:t>4.</w:t>
        </w:r>
        <w:r>
          <w:t>2</w:t>
        </w:r>
      </w:hyperlink>
      <w:r>
        <w:t xml:space="preserve"> настоящего Порядка.</w:t>
      </w:r>
    </w:p>
    <w:p w:rsidR="008E2998" w:rsidRPr="00B92AC1" w:rsidRDefault="008E2998" w:rsidP="008E2998">
      <w:pPr>
        <w:autoSpaceDE w:val="0"/>
        <w:autoSpaceDN w:val="0"/>
        <w:adjustRightInd w:val="0"/>
        <w:ind w:firstLine="851"/>
        <w:jc w:val="both"/>
      </w:pPr>
      <w:r w:rsidRPr="00B92AC1">
        <w:t>5.7. В день направления материалов проверки в органы государственной власти в соответствии с их компетенцией или прекращения проверки о принятом решении информируется работник, обратившийся с Уведомлением.</w:t>
      </w: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p w:rsidR="008E2998" w:rsidRDefault="008E2998" w:rsidP="00BF4952">
      <w:pPr>
        <w:tabs>
          <w:tab w:val="left" w:pos="4405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83"/>
        <w:gridCol w:w="3969"/>
        <w:gridCol w:w="425"/>
        <w:gridCol w:w="142"/>
        <w:gridCol w:w="851"/>
        <w:gridCol w:w="202"/>
        <w:gridCol w:w="1357"/>
        <w:gridCol w:w="2268"/>
        <w:gridCol w:w="27"/>
      </w:tblGrid>
      <w:tr w:rsidR="008E2998" w:rsidRPr="00DE074F" w:rsidTr="00EE3A6D">
        <w:trPr>
          <w:gridAfter w:val="1"/>
          <w:wAfter w:w="27" w:type="dxa"/>
        </w:trPr>
        <w:tc>
          <w:tcPr>
            <w:tcW w:w="993" w:type="dxa"/>
            <w:gridSpan w:val="2"/>
          </w:tcPr>
          <w:p w:rsidR="008E2998" w:rsidRPr="00DE074F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2998" w:rsidRPr="00DE074F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0D474B" w:rsidRDefault="008E2998" w:rsidP="000D474B">
            <w:pPr>
              <w:jc w:val="both"/>
              <w:rPr>
                <w:sz w:val="24"/>
                <w:szCs w:val="24"/>
              </w:rPr>
            </w:pPr>
            <w:r w:rsidRPr="00DE074F">
              <w:rPr>
                <w:sz w:val="24"/>
                <w:szCs w:val="24"/>
              </w:rPr>
              <w:t xml:space="preserve">Приложение № 1 </w:t>
            </w:r>
          </w:p>
          <w:p w:rsidR="008E2998" w:rsidRPr="00DE074F" w:rsidRDefault="008E2998" w:rsidP="000D474B">
            <w:pPr>
              <w:jc w:val="both"/>
              <w:rPr>
                <w:sz w:val="24"/>
                <w:szCs w:val="24"/>
              </w:rPr>
            </w:pPr>
            <w:r w:rsidRPr="00DE074F">
              <w:rPr>
                <w:sz w:val="24"/>
                <w:szCs w:val="24"/>
              </w:rPr>
              <w:t>к Порядку уведомления работниками Госкорпорации «Росатом» работодателя о фактах обращения каких-либо лиц в целях склонения к совершению коррупционных правонарушений, организации проверки этих сведений и регистрации уведомлений</w:t>
            </w:r>
            <w:r>
              <w:rPr>
                <w:sz w:val="24"/>
                <w:szCs w:val="24"/>
              </w:rPr>
              <w:t xml:space="preserve">, утвержденному приказом Госкорпорации «Росатом» от </w:t>
            </w:r>
            <w:r w:rsidR="000D474B">
              <w:rPr>
                <w:sz w:val="24"/>
                <w:szCs w:val="24"/>
              </w:rPr>
              <w:t>18.10.2013 № 1/8-НПА</w:t>
            </w:r>
          </w:p>
        </w:tc>
      </w:tr>
      <w:tr w:rsidR="008E2998" w:rsidRPr="0061628A" w:rsidTr="00EE3A6D">
        <w:trPr>
          <w:gridAfter w:val="1"/>
          <w:wAfter w:w="27" w:type="dxa"/>
        </w:trPr>
        <w:tc>
          <w:tcPr>
            <w:tcW w:w="10207" w:type="dxa"/>
            <w:gridSpan w:val="9"/>
          </w:tcPr>
          <w:p w:rsidR="008E2998" w:rsidRPr="0061628A" w:rsidRDefault="008E2998" w:rsidP="00EE3A6D">
            <w:pPr>
              <w:jc w:val="right"/>
              <w:rPr>
                <w:sz w:val="20"/>
                <w:szCs w:val="20"/>
              </w:rPr>
            </w:pPr>
          </w:p>
        </w:tc>
      </w:tr>
      <w:tr w:rsidR="008E2998" w:rsidRPr="004B36DB" w:rsidTr="00EE3A6D">
        <w:trPr>
          <w:gridAfter w:val="1"/>
          <w:wAfter w:w="27" w:type="dxa"/>
        </w:trPr>
        <w:tc>
          <w:tcPr>
            <w:tcW w:w="10207" w:type="dxa"/>
            <w:gridSpan w:val="9"/>
          </w:tcPr>
          <w:p w:rsidR="008E2998" w:rsidRPr="004B36DB" w:rsidRDefault="008E2998" w:rsidP="00EE3A6D">
            <w:pPr>
              <w:jc w:val="right"/>
              <w:rPr>
                <w:sz w:val="24"/>
                <w:szCs w:val="24"/>
              </w:rPr>
            </w:pPr>
            <w:r w:rsidRPr="004B36DB">
              <w:rPr>
                <w:sz w:val="24"/>
                <w:szCs w:val="24"/>
              </w:rPr>
              <w:t>Рекомендуемый образец уведомления</w:t>
            </w:r>
          </w:p>
        </w:tc>
      </w:tr>
      <w:tr w:rsidR="008E2998" w:rsidRPr="00627963" w:rsidTr="00EE3A6D">
        <w:trPr>
          <w:gridAfter w:val="1"/>
          <w:wAfter w:w="27" w:type="dxa"/>
        </w:trPr>
        <w:tc>
          <w:tcPr>
            <w:tcW w:w="10207" w:type="dxa"/>
            <w:gridSpan w:val="9"/>
          </w:tcPr>
          <w:p w:rsidR="008E2998" w:rsidRPr="00627963" w:rsidRDefault="008E2998" w:rsidP="00EE3A6D">
            <w:pPr>
              <w:jc w:val="center"/>
              <w:rPr>
                <w:sz w:val="24"/>
                <w:szCs w:val="24"/>
              </w:rPr>
            </w:pPr>
          </w:p>
        </w:tc>
      </w:tr>
      <w:tr w:rsidR="008E2998" w:rsidRPr="00627963" w:rsidTr="00EE3A6D">
        <w:trPr>
          <w:gridAfter w:val="1"/>
          <w:wAfter w:w="27" w:type="dxa"/>
        </w:trPr>
        <w:tc>
          <w:tcPr>
            <w:tcW w:w="993" w:type="dxa"/>
            <w:gridSpan w:val="2"/>
          </w:tcPr>
          <w:p w:rsidR="008E2998" w:rsidRPr="00627963" w:rsidRDefault="008E2998" w:rsidP="00EE3A6D">
            <w:pPr>
              <w:tabs>
                <w:tab w:val="left" w:pos="1080"/>
              </w:tabs>
              <w:jc w:val="both"/>
            </w:pPr>
          </w:p>
        </w:tc>
        <w:tc>
          <w:tcPr>
            <w:tcW w:w="4536" w:type="dxa"/>
            <w:gridSpan w:val="3"/>
          </w:tcPr>
          <w:p w:rsidR="008E2998" w:rsidRPr="00627963" w:rsidRDefault="008E2998" w:rsidP="00EE3A6D">
            <w:pPr>
              <w:tabs>
                <w:tab w:val="left" w:pos="1080"/>
              </w:tabs>
              <w:jc w:val="both"/>
            </w:pPr>
          </w:p>
        </w:tc>
        <w:tc>
          <w:tcPr>
            <w:tcW w:w="4678" w:type="dxa"/>
            <w:gridSpan w:val="4"/>
          </w:tcPr>
          <w:p w:rsidR="008E2998" w:rsidRPr="00627963" w:rsidRDefault="008E2998" w:rsidP="00EE3A6D">
            <w:r w:rsidRPr="00627963">
              <w:t>Генеральному директору Госкорпорации «Росатом»</w:t>
            </w:r>
          </w:p>
        </w:tc>
      </w:tr>
      <w:tr w:rsidR="008E2998" w:rsidRPr="00DE074F" w:rsidTr="00EE3A6D">
        <w:trPr>
          <w:gridAfter w:val="1"/>
          <w:wAfter w:w="27" w:type="dxa"/>
        </w:trPr>
        <w:tc>
          <w:tcPr>
            <w:tcW w:w="993" w:type="dxa"/>
            <w:gridSpan w:val="2"/>
          </w:tcPr>
          <w:p w:rsidR="008E2998" w:rsidRPr="00DE074F" w:rsidRDefault="008E2998" w:rsidP="00EE3A6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8E2998" w:rsidRPr="00DE074F" w:rsidRDefault="008E2998" w:rsidP="00EE3A6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8E2998" w:rsidRPr="00DE074F" w:rsidRDefault="008E2998" w:rsidP="00EE3A6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8E2998" w:rsidRPr="00627963" w:rsidTr="00EE3A6D">
        <w:trPr>
          <w:gridAfter w:val="1"/>
          <w:wAfter w:w="27" w:type="dxa"/>
        </w:trPr>
        <w:tc>
          <w:tcPr>
            <w:tcW w:w="993" w:type="dxa"/>
            <w:gridSpan w:val="2"/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627963">
              <w:rPr>
                <w:sz w:val="24"/>
                <w:szCs w:val="24"/>
              </w:rPr>
              <w:t>(фамилия, имя, отчество)</w:t>
            </w:r>
          </w:p>
        </w:tc>
      </w:tr>
      <w:tr w:rsidR="008E2998" w:rsidRPr="00130B82" w:rsidTr="00EE3A6D">
        <w:trPr>
          <w:gridAfter w:val="1"/>
          <w:wAfter w:w="27" w:type="dxa"/>
        </w:trPr>
        <w:tc>
          <w:tcPr>
            <w:tcW w:w="993" w:type="dxa"/>
            <w:gridSpan w:val="2"/>
          </w:tcPr>
          <w:p w:rsidR="008E2998" w:rsidRPr="00130B82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8E2998" w:rsidRPr="00130B82" w:rsidRDefault="008E2998" w:rsidP="00EE3A6D">
            <w:pPr>
              <w:tabs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130B82">
              <w:rPr>
                <w:sz w:val="24"/>
                <w:szCs w:val="24"/>
              </w:rPr>
              <w:t>от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8E2998" w:rsidRPr="00130B82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8E2998" w:rsidRPr="00627963" w:rsidTr="00EE3A6D">
        <w:trPr>
          <w:gridAfter w:val="1"/>
          <w:wAfter w:w="27" w:type="dxa"/>
        </w:trPr>
        <w:tc>
          <w:tcPr>
            <w:tcW w:w="993" w:type="dxa"/>
            <w:gridSpan w:val="2"/>
          </w:tcPr>
          <w:p w:rsidR="008E2998" w:rsidRPr="00627963" w:rsidRDefault="008E2998" w:rsidP="00EE3A6D">
            <w:pPr>
              <w:tabs>
                <w:tab w:val="left" w:pos="1080"/>
              </w:tabs>
              <w:jc w:val="both"/>
            </w:pPr>
          </w:p>
        </w:tc>
        <w:tc>
          <w:tcPr>
            <w:tcW w:w="4536" w:type="dxa"/>
            <w:gridSpan w:val="3"/>
          </w:tcPr>
          <w:p w:rsidR="008E2998" w:rsidRPr="00627963" w:rsidRDefault="008E2998" w:rsidP="00EE3A6D">
            <w:pPr>
              <w:tabs>
                <w:tab w:val="left" w:pos="1080"/>
              </w:tabs>
              <w:jc w:val="right"/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627963">
              <w:rPr>
                <w:sz w:val="24"/>
                <w:szCs w:val="24"/>
              </w:rPr>
              <w:t>(фамилия, имя, отчество работника Госкорпорации «Росатом», должность, телефон)</w:t>
            </w:r>
          </w:p>
        </w:tc>
      </w:tr>
      <w:tr w:rsidR="008E2998" w:rsidRPr="00DE074F" w:rsidTr="00EE3A6D">
        <w:trPr>
          <w:gridAfter w:val="1"/>
          <w:wAfter w:w="27" w:type="dxa"/>
        </w:trPr>
        <w:tc>
          <w:tcPr>
            <w:tcW w:w="993" w:type="dxa"/>
            <w:gridSpan w:val="2"/>
          </w:tcPr>
          <w:p w:rsidR="008E2998" w:rsidRPr="00DE074F" w:rsidRDefault="008E2998" w:rsidP="00EE3A6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</w:tcPr>
          <w:p w:rsidR="008E2998" w:rsidRPr="00DE074F" w:rsidRDefault="008E2998" w:rsidP="00EE3A6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8E2998" w:rsidRPr="00DE074F" w:rsidRDefault="008E2998" w:rsidP="00EE3A6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8E2998" w:rsidRPr="00627963" w:rsidTr="00EE3A6D">
        <w:trPr>
          <w:gridAfter w:val="1"/>
          <w:wAfter w:w="27" w:type="dxa"/>
        </w:trPr>
        <w:tc>
          <w:tcPr>
            <w:tcW w:w="10207" w:type="dxa"/>
            <w:gridSpan w:val="9"/>
          </w:tcPr>
          <w:p w:rsidR="008E2998" w:rsidRPr="00627963" w:rsidRDefault="008E2998" w:rsidP="00EE3A6D">
            <w:pPr>
              <w:jc w:val="center"/>
            </w:pPr>
            <w:r w:rsidRPr="00627963">
              <w:t>Уведомление</w:t>
            </w:r>
          </w:p>
          <w:p w:rsidR="000D474B" w:rsidRDefault="008E2998" w:rsidP="00EE3A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963">
              <w:rPr>
                <w:rFonts w:ascii="Times New Roman" w:hAnsi="Times New Roman" w:cs="Times New Roman"/>
                <w:sz w:val="28"/>
                <w:szCs w:val="28"/>
              </w:rPr>
              <w:t xml:space="preserve">о факте обращения </w:t>
            </w:r>
            <w:r w:rsidRPr="00DE074F">
              <w:rPr>
                <w:rFonts w:ascii="Times New Roman" w:hAnsi="Times New Roman" w:cs="Times New Roman"/>
                <w:sz w:val="28"/>
                <w:szCs w:val="28"/>
              </w:rPr>
              <w:t>каких-либо лиц</w:t>
            </w:r>
            <w:r w:rsidRPr="00627963">
              <w:rPr>
                <w:rFonts w:ascii="Times New Roman" w:hAnsi="Times New Roman" w:cs="Times New Roman"/>
                <w:sz w:val="28"/>
                <w:szCs w:val="28"/>
              </w:rPr>
              <w:t xml:space="preserve"> в целях склонения работника </w:t>
            </w:r>
          </w:p>
          <w:p w:rsidR="008E2998" w:rsidRPr="00DE074F" w:rsidRDefault="008E2998" w:rsidP="00EE3A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963">
              <w:rPr>
                <w:rFonts w:ascii="Times New Roman" w:hAnsi="Times New Roman" w:cs="Times New Roman"/>
                <w:sz w:val="28"/>
                <w:szCs w:val="28"/>
              </w:rPr>
              <w:t>Госкорпорации «Росатом» к совершению коррупционных правонарушений</w:t>
            </w:r>
          </w:p>
        </w:tc>
      </w:tr>
      <w:tr w:rsidR="008E2998" w:rsidRPr="00DE074F" w:rsidTr="00EE3A6D">
        <w:trPr>
          <w:gridAfter w:val="1"/>
          <w:wAfter w:w="27" w:type="dxa"/>
        </w:trPr>
        <w:tc>
          <w:tcPr>
            <w:tcW w:w="10207" w:type="dxa"/>
            <w:gridSpan w:val="9"/>
          </w:tcPr>
          <w:p w:rsidR="008E2998" w:rsidRPr="00DE074F" w:rsidRDefault="008E2998" w:rsidP="00EE3A6D">
            <w:pPr>
              <w:jc w:val="center"/>
              <w:rPr>
                <w:sz w:val="20"/>
                <w:szCs w:val="20"/>
              </w:rPr>
            </w:pPr>
          </w:p>
        </w:tc>
      </w:tr>
      <w:tr w:rsidR="008E2998" w:rsidRPr="00627963" w:rsidTr="00EE3A6D">
        <w:tc>
          <w:tcPr>
            <w:tcW w:w="6582" w:type="dxa"/>
            <w:gridSpan w:val="7"/>
          </w:tcPr>
          <w:p w:rsidR="008E2998" w:rsidRPr="00627963" w:rsidRDefault="008E2998" w:rsidP="00EE3A6D">
            <w:pPr>
              <w:tabs>
                <w:tab w:val="left" w:pos="1080"/>
              </w:tabs>
              <w:jc w:val="both"/>
            </w:pPr>
            <w:r w:rsidRPr="00627963">
              <w:t>Сообщаю, что:</w:t>
            </w:r>
          </w:p>
        </w:tc>
        <w:tc>
          <w:tcPr>
            <w:tcW w:w="3652" w:type="dxa"/>
            <w:gridSpan w:val="3"/>
          </w:tcPr>
          <w:p w:rsidR="008E2998" w:rsidRPr="00627963" w:rsidRDefault="008E2998" w:rsidP="00EE3A6D">
            <w:pPr>
              <w:tabs>
                <w:tab w:val="left" w:pos="1080"/>
              </w:tabs>
              <w:jc w:val="both"/>
            </w:pPr>
          </w:p>
        </w:tc>
      </w:tr>
      <w:tr w:rsidR="008E2998" w:rsidRPr="00676A9A" w:rsidTr="00EE3A6D">
        <w:tc>
          <w:tcPr>
            <w:tcW w:w="710" w:type="dxa"/>
          </w:tcPr>
          <w:p w:rsidR="008E2998" w:rsidRPr="00676A9A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76A9A">
              <w:rPr>
                <w:sz w:val="24"/>
                <w:szCs w:val="24"/>
              </w:rPr>
              <w:t>1).</w:t>
            </w:r>
          </w:p>
        </w:tc>
        <w:tc>
          <w:tcPr>
            <w:tcW w:w="9524" w:type="dxa"/>
            <w:gridSpan w:val="9"/>
            <w:tcBorders>
              <w:bottom w:val="single" w:sz="4" w:space="0" w:color="auto"/>
            </w:tcBorders>
          </w:tcPr>
          <w:p w:rsidR="008E2998" w:rsidRPr="00676A9A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8E2998" w:rsidRPr="00627963" w:rsidTr="00EE3A6D">
        <w:tc>
          <w:tcPr>
            <w:tcW w:w="10234" w:type="dxa"/>
            <w:gridSpan w:val="10"/>
            <w:tcBorders>
              <w:bottom w:val="single" w:sz="4" w:space="0" w:color="auto"/>
            </w:tcBorders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(описание обстоятельств, при которых поступило обращение</w:t>
            </w:r>
          </w:p>
        </w:tc>
      </w:tr>
      <w:tr w:rsidR="008E2998" w:rsidRPr="00627963" w:rsidTr="00EE3A6D">
        <w:tc>
          <w:tcPr>
            <w:tcW w:w="102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работнику </w:t>
            </w:r>
            <w:r w:rsidRPr="00627963">
              <w:rPr>
                <w:sz w:val="22"/>
                <w:szCs w:val="22"/>
              </w:rPr>
              <w:t>Госкорпорации «Росатом»</w:t>
            </w:r>
            <w:r>
              <w:rPr>
                <w:sz w:val="22"/>
                <w:szCs w:val="22"/>
              </w:rPr>
              <w:t xml:space="preserve"> </w:t>
            </w:r>
            <w:r w:rsidRPr="00627963">
              <w:rPr>
                <w:sz w:val="22"/>
                <w:szCs w:val="22"/>
              </w:rPr>
              <w:t>в связи с исполнением им служебных обязанностей</w:t>
            </w:r>
          </w:p>
        </w:tc>
      </w:tr>
      <w:tr w:rsidR="008E2998" w:rsidRPr="00627963" w:rsidTr="00EE3A6D">
        <w:tc>
          <w:tcPr>
            <w:tcW w:w="102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каких-либо лиц в целях склонения к совершению</w:t>
            </w:r>
            <w:r>
              <w:rPr>
                <w:sz w:val="22"/>
                <w:szCs w:val="22"/>
              </w:rPr>
              <w:t xml:space="preserve"> </w:t>
            </w:r>
            <w:r w:rsidRPr="00627963">
              <w:rPr>
                <w:sz w:val="22"/>
                <w:szCs w:val="22"/>
              </w:rPr>
              <w:t>коррупционных правонарушений)</w:t>
            </w:r>
          </w:p>
        </w:tc>
      </w:tr>
      <w:tr w:rsidR="008E2998" w:rsidRPr="00627963" w:rsidTr="00EE3A6D">
        <w:tc>
          <w:tcPr>
            <w:tcW w:w="102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(дата, место, время, другие условия)</w:t>
            </w:r>
          </w:p>
        </w:tc>
      </w:tr>
      <w:tr w:rsidR="008E2998" w:rsidRPr="00627963" w:rsidTr="00EE3A6D">
        <w:tc>
          <w:tcPr>
            <w:tcW w:w="10234" w:type="dxa"/>
            <w:gridSpan w:val="10"/>
            <w:tcBorders>
              <w:top w:val="single" w:sz="4" w:space="0" w:color="auto"/>
            </w:tcBorders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8E2998" w:rsidRPr="00676A9A" w:rsidTr="00EE3A6D">
        <w:tc>
          <w:tcPr>
            <w:tcW w:w="710" w:type="dxa"/>
          </w:tcPr>
          <w:p w:rsidR="008E2998" w:rsidRPr="00676A9A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76A9A">
              <w:rPr>
                <w:sz w:val="24"/>
                <w:szCs w:val="24"/>
              </w:rPr>
              <w:t>2).</w:t>
            </w:r>
          </w:p>
        </w:tc>
        <w:tc>
          <w:tcPr>
            <w:tcW w:w="9524" w:type="dxa"/>
            <w:gridSpan w:val="9"/>
            <w:tcBorders>
              <w:bottom w:val="single" w:sz="4" w:space="0" w:color="auto"/>
            </w:tcBorders>
          </w:tcPr>
          <w:p w:rsidR="008E2998" w:rsidRPr="00676A9A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8E2998" w:rsidRPr="00627963" w:rsidTr="00EE3A6D">
        <w:tc>
          <w:tcPr>
            <w:tcW w:w="10234" w:type="dxa"/>
            <w:gridSpan w:val="10"/>
            <w:tcBorders>
              <w:bottom w:val="single" w:sz="4" w:space="0" w:color="auto"/>
            </w:tcBorders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(подробные сведения о коррупционных правонарушениях, которые</w:t>
            </w:r>
          </w:p>
        </w:tc>
      </w:tr>
      <w:tr w:rsidR="008E2998" w:rsidRPr="00627963" w:rsidTr="00EE3A6D">
        <w:tc>
          <w:tcPr>
            <w:tcW w:w="102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должен был бы совершить работник Госкорпорации «Росатом»</w:t>
            </w:r>
            <w:r>
              <w:rPr>
                <w:sz w:val="22"/>
                <w:szCs w:val="22"/>
              </w:rPr>
              <w:t xml:space="preserve"> </w:t>
            </w:r>
            <w:r w:rsidRPr="00627963">
              <w:rPr>
                <w:sz w:val="22"/>
                <w:szCs w:val="22"/>
              </w:rPr>
              <w:t>по просьбе обратившихся лиц)</w:t>
            </w:r>
          </w:p>
        </w:tc>
      </w:tr>
      <w:tr w:rsidR="008E2998" w:rsidRPr="00627963" w:rsidTr="00EE3A6D">
        <w:tc>
          <w:tcPr>
            <w:tcW w:w="10234" w:type="dxa"/>
            <w:gridSpan w:val="10"/>
            <w:tcBorders>
              <w:top w:val="single" w:sz="4" w:space="0" w:color="auto"/>
            </w:tcBorders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8E2998" w:rsidRPr="00676A9A" w:rsidTr="00EE3A6D">
        <w:tc>
          <w:tcPr>
            <w:tcW w:w="710" w:type="dxa"/>
          </w:tcPr>
          <w:p w:rsidR="008E2998" w:rsidRPr="00676A9A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76A9A">
              <w:rPr>
                <w:sz w:val="24"/>
                <w:szCs w:val="24"/>
              </w:rPr>
              <w:t>3).</w:t>
            </w:r>
          </w:p>
        </w:tc>
        <w:tc>
          <w:tcPr>
            <w:tcW w:w="9524" w:type="dxa"/>
            <w:gridSpan w:val="9"/>
            <w:tcBorders>
              <w:bottom w:val="single" w:sz="4" w:space="0" w:color="auto"/>
            </w:tcBorders>
          </w:tcPr>
          <w:p w:rsidR="008E2998" w:rsidRPr="00676A9A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8E2998" w:rsidRPr="00627963" w:rsidTr="00EE3A6D">
        <w:tc>
          <w:tcPr>
            <w:tcW w:w="10234" w:type="dxa"/>
            <w:gridSpan w:val="10"/>
            <w:tcBorders>
              <w:bottom w:val="single" w:sz="4" w:space="0" w:color="auto"/>
            </w:tcBorders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(все известные сведения о физическом (юридическом) лице,</w:t>
            </w:r>
          </w:p>
        </w:tc>
      </w:tr>
      <w:tr w:rsidR="008E2998" w:rsidRPr="00627963" w:rsidTr="00EE3A6D">
        <w:tc>
          <w:tcPr>
            <w:tcW w:w="102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склоняющем к коррупционному правонарушению)</w:t>
            </w:r>
          </w:p>
        </w:tc>
      </w:tr>
      <w:tr w:rsidR="008E2998" w:rsidRPr="00627963" w:rsidTr="00EE3A6D">
        <w:tc>
          <w:tcPr>
            <w:tcW w:w="102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8E2998" w:rsidRPr="00676A9A" w:rsidTr="00EE3A6D">
        <w:tc>
          <w:tcPr>
            <w:tcW w:w="710" w:type="dxa"/>
            <w:tcBorders>
              <w:top w:val="single" w:sz="4" w:space="0" w:color="auto"/>
            </w:tcBorders>
          </w:tcPr>
          <w:p w:rsidR="008E2998" w:rsidRPr="00676A9A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76A9A">
              <w:rPr>
                <w:sz w:val="24"/>
                <w:szCs w:val="24"/>
              </w:rPr>
              <w:t>4).</w:t>
            </w:r>
          </w:p>
        </w:tc>
        <w:tc>
          <w:tcPr>
            <w:tcW w:w="95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E2998" w:rsidRPr="00676A9A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8E2998" w:rsidRPr="00627963" w:rsidTr="00EE3A6D">
        <w:tc>
          <w:tcPr>
            <w:tcW w:w="10234" w:type="dxa"/>
            <w:gridSpan w:val="10"/>
            <w:tcBorders>
              <w:bottom w:val="single" w:sz="4" w:space="0" w:color="auto"/>
            </w:tcBorders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(способ и обстоятельства склонения к коррупционному правонарушению</w:t>
            </w:r>
          </w:p>
        </w:tc>
      </w:tr>
      <w:tr w:rsidR="008E2998" w:rsidRPr="00627963" w:rsidTr="00EE3A6D">
        <w:tc>
          <w:tcPr>
            <w:tcW w:w="102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(подкуп, угроза, обман и т.д.), а также информация об отказе</w:t>
            </w:r>
            <w:r>
              <w:rPr>
                <w:sz w:val="22"/>
                <w:szCs w:val="22"/>
              </w:rPr>
              <w:t xml:space="preserve"> </w:t>
            </w:r>
            <w:r w:rsidRPr="00627963">
              <w:rPr>
                <w:sz w:val="22"/>
                <w:szCs w:val="22"/>
              </w:rPr>
              <w:t>(согласии) принять</w:t>
            </w:r>
          </w:p>
        </w:tc>
      </w:tr>
      <w:tr w:rsidR="008E2998" w:rsidRPr="00627963" w:rsidTr="00EE3A6D">
        <w:tc>
          <w:tcPr>
            <w:tcW w:w="102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2998" w:rsidRPr="00627963" w:rsidRDefault="008E2998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предложение лица о совершении</w:t>
            </w:r>
            <w:r>
              <w:rPr>
                <w:sz w:val="22"/>
                <w:szCs w:val="22"/>
              </w:rPr>
              <w:t xml:space="preserve"> </w:t>
            </w:r>
            <w:r w:rsidRPr="00627963">
              <w:rPr>
                <w:sz w:val="22"/>
                <w:szCs w:val="22"/>
              </w:rPr>
              <w:t>коррупционного правонарушения)</w:t>
            </w:r>
          </w:p>
        </w:tc>
      </w:tr>
      <w:tr w:rsidR="008E2998" w:rsidRPr="00676A9A" w:rsidTr="00EE3A6D">
        <w:tc>
          <w:tcPr>
            <w:tcW w:w="710" w:type="dxa"/>
          </w:tcPr>
          <w:p w:rsidR="008E2998" w:rsidRPr="00676A9A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E2998" w:rsidRPr="00676A9A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47" w:type="dxa"/>
            <w:gridSpan w:val="6"/>
            <w:tcBorders>
              <w:bottom w:val="single" w:sz="4" w:space="0" w:color="auto"/>
            </w:tcBorders>
          </w:tcPr>
          <w:p w:rsidR="008E2998" w:rsidRPr="00676A9A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8E2998" w:rsidRPr="004B36DB" w:rsidTr="00EE3A6D">
        <w:tc>
          <w:tcPr>
            <w:tcW w:w="710" w:type="dxa"/>
          </w:tcPr>
          <w:p w:rsidR="008E2998" w:rsidRPr="004B36DB" w:rsidRDefault="008E2998" w:rsidP="00EE3A6D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8E2998" w:rsidRPr="004B36DB" w:rsidRDefault="008E2998" w:rsidP="00EE3A6D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gridSpan w:val="6"/>
          </w:tcPr>
          <w:p w:rsidR="008E2998" w:rsidRPr="004B36DB" w:rsidRDefault="008E2998" w:rsidP="00EE3A6D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B36DB">
              <w:rPr>
                <w:sz w:val="20"/>
                <w:szCs w:val="20"/>
              </w:rPr>
              <w:t>(дата, подпись, инициалы и фамилия)</w:t>
            </w:r>
          </w:p>
        </w:tc>
      </w:tr>
      <w:tr w:rsidR="008E2998" w:rsidRPr="004B36DB" w:rsidTr="00EE3A6D">
        <w:tc>
          <w:tcPr>
            <w:tcW w:w="710" w:type="dxa"/>
          </w:tcPr>
          <w:p w:rsidR="008E2998" w:rsidRPr="004B36DB" w:rsidRDefault="008E2998" w:rsidP="00EE3A6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72" w:type="dxa"/>
            <w:gridSpan w:val="6"/>
          </w:tcPr>
          <w:p w:rsidR="008E2998" w:rsidRPr="004B36DB" w:rsidRDefault="008E2998" w:rsidP="00EE3A6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gridSpan w:val="3"/>
          </w:tcPr>
          <w:p w:rsidR="008E2998" w:rsidRPr="004B36DB" w:rsidRDefault="008E2998" w:rsidP="00EE3A6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0D474B" w:rsidRPr="00037413" w:rsidTr="00EE3A6D">
        <w:tc>
          <w:tcPr>
            <w:tcW w:w="10234" w:type="dxa"/>
            <w:gridSpan w:val="10"/>
          </w:tcPr>
          <w:p w:rsidR="000D474B" w:rsidRPr="00037413" w:rsidRDefault="000D474B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37413">
              <w:rPr>
                <w:sz w:val="24"/>
                <w:szCs w:val="24"/>
              </w:rPr>
              <w:t xml:space="preserve">Уведомление зарегистрировано в Журнале регистрации уведомлений работниками Госкорпорации «Росатом» работодателя о фактах обращения </w:t>
            </w:r>
            <w:r>
              <w:rPr>
                <w:sz w:val="24"/>
                <w:szCs w:val="24"/>
              </w:rPr>
              <w:t xml:space="preserve">каких-либо лиц </w:t>
            </w:r>
            <w:r w:rsidRPr="00037413">
              <w:rPr>
                <w:sz w:val="24"/>
                <w:szCs w:val="24"/>
              </w:rPr>
              <w:t>в целях склонения к совершению коррупционных правонарушений</w:t>
            </w:r>
          </w:p>
        </w:tc>
      </w:tr>
      <w:tr w:rsidR="008E2998" w:rsidRPr="00DE074F" w:rsidTr="00EE3A6D">
        <w:tc>
          <w:tcPr>
            <w:tcW w:w="7939" w:type="dxa"/>
            <w:gridSpan w:val="8"/>
            <w:tcBorders>
              <w:bottom w:val="single" w:sz="4" w:space="0" w:color="auto"/>
            </w:tcBorders>
          </w:tcPr>
          <w:p w:rsidR="008E2998" w:rsidRPr="00DE074F" w:rsidRDefault="008E2998" w:rsidP="00EE3A6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:rsidR="008E2998" w:rsidRPr="00DE074F" w:rsidRDefault="008E2998" w:rsidP="00EE3A6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0D474B" w:rsidRPr="004B36DB" w:rsidTr="00EE3A6D">
        <w:tc>
          <w:tcPr>
            <w:tcW w:w="10234" w:type="dxa"/>
            <w:gridSpan w:val="10"/>
            <w:tcBorders>
              <w:top w:val="single" w:sz="4" w:space="0" w:color="auto"/>
            </w:tcBorders>
          </w:tcPr>
          <w:p w:rsidR="000D474B" w:rsidRDefault="000D474B" w:rsidP="000D474B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B36DB">
              <w:rPr>
                <w:sz w:val="20"/>
                <w:szCs w:val="20"/>
              </w:rPr>
              <w:t>(фамилия, имя, отчество, должность уполномоченного представителя</w:t>
            </w:r>
            <w:r>
              <w:rPr>
                <w:sz w:val="20"/>
                <w:szCs w:val="20"/>
              </w:rPr>
              <w:t>,</w:t>
            </w:r>
          </w:p>
          <w:p w:rsidR="000D474B" w:rsidRPr="004B36DB" w:rsidRDefault="000D474B" w:rsidP="000D474B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B36DB">
              <w:rPr>
                <w:sz w:val="20"/>
                <w:szCs w:val="20"/>
              </w:rPr>
              <w:t>зарегистрировавшего данное уведомление)</w:t>
            </w:r>
          </w:p>
        </w:tc>
      </w:tr>
      <w:tr w:rsidR="008E2998" w:rsidRPr="00DE074F" w:rsidTr="00EE3A6D">
        <w:tc>
          <w:tcPr>
            <w:tcW w:w="710" w:type="dxa"/>
          </w:tcPr>
          <w:p w:rsidR="008E2998" w:rsidRPr="00DE074F" w:rsidRDefault="008E2998" w:rsidP="00EE3A6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72" w:type="dxa"/>
            <w:gridSpan w:val="6"/>
          </w:tcPr>
          <w:p w:rsidR="008E2998" w:rsidRPr="00DE074F" w:rsidRDefault="008E2998" w:rsidP="00EE3A6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gridSpan w:val="3"/>
          </w:tcPr>
          <w:p w:rsidR="008E2998" w:rsidRPr="00DE074F" w:rsidRDefault="008E2998" w:rsidP="00EE3A6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8E2998" w:rsidRPr="00627963" w:rsidTr="00EE3A6D">
        <w:trPr>
          <w:trHeight w:val="384"/>
        </w:trPr>
        <w:tc>
          <w:tcPr>
            <w:tcW w:w="7939" w:type="dxa"/>
            <w:gridSpan w:val="8"/>
          </w:tcPr>
          <w:p w:rsidR="008E2998" w:rsidRPr="00627963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27963">
              <w:rPr>
                <w:sz w:val="24"/>
                <w:szCs w:val="24"/>
              </w:rPr>
              <w:t>Регистрация: № ______________ от «____» __________ 20___ г.</w:t>
            </w:r>
          </w:p>
        </w:tc>
        <w:tc>
          <w:tcPr>
            <w:tcW w:w="2295" w:type="dxa"/>
            <w:gridSpan w:val="2"/>
          </w:tcPr>
          <w:p w:rsidR="008E2998" w:rsidRPr="00627963" w:rsidRDefault="008E2998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E2998" w:rsidRDefault="008E2998" w:rsidP="008E2998">
      <w:pPr>
        <w:tabs>
          <w:tab w:val="left" w:pos="4405"/>
        </w:tabs>
        <w:jc w:val="both"/>
      </w:pPr>
    </w:p>
    <w:p w:rsidR="00884F73" w:rsidRDefault="00884F73" w:rsidP="00BF4952">
      <w:pPr>
        <w:tabs>
          <w:tab w:val="left" w:pos="4405"/>
        </w:tabs>
        <w:jc w:val="both"/>
        <w:sectPr w:rsidR="00884F73" w:rsidSect="0072224A">
          <w:pgSz w:w="11906" w:h="16838" w:code="9"/>
          <w:pgMar w:top="709" w:right="567" w:bottom="426" w:left="1497" w:header="709" w:footer="709" w:gutter="0"/>
          <w:cols w:space="708"/>
          <w:docGrid w:linePitch="360"/>
        </w:sectPr>
      </w:pPr>
    </w:p>
    <w:p w:rsidR="00884F73" w:rsidRDefault="00884F73" w:rsidP="00BF4952">
      <w:pPr>
        <w:tabs>
          <w:tab w:val="left" w:pos="4405"/>
        </w:tabs>
        <w:jc w:val="both"/>
      </w:pPr>
    </w:p>
    <w:tbl>
      <w:tblPr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6"/>
        <w:gridCol w:w="331"/>
        <w:gridCol w:w="1134"/>
        <w:gridCol w:w="1512"/>
        <w:gridCol w:w="1559"/>
        <w:gridCol w:w="1559"/>
        <w:gridCol w:w="1229"/>
        <w:gridCol w:w="1380"/>
        <w:gridCol w:w="179"/>
        <w:gridCol w:w="1417"/>
        <w:gridCol w:w="1276"/>
        <w:gridCol w:w="1418"/>
        <w:gridCol w:w="1559"/>
        <w:gridCol w:w="1087"/>
      </w:tblGrid>
      <w:tr w:rsidR="00884F73" w:rsidRPr="00F54B56" w:rsidTr="008B3EF6">
        <w:tc>
          <w:tcPr>
            <w:tcW w:w="236" w:type="dxa"/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</w:pPr>
          </w:p>
        </w:tc>
        <w:tc>
          <w:tcPr>
            <w:tcW w:w="8704" w:type="dxa"/>
            <w:gridSpan w:val="7"/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</w:pPr>
          </w:p>
        </w:tc>
        <w:tc>
          <w:tcPr>
            <w:tcW w:w="6936" w:type="dxa"/>
            <w:gridSpan w:val="6"/>
          </w:tcPr>
          <w:p w:rsidR="00884F73" w:rsidRPr="00F54B56" w:rsidRDefault="00884F73" w:rsidP="00EE3A6D">
            <w:pPr>
              <w:jc w:val="both"/>
            </w:pPr>
            <w:r>
              <w:t>Приложение № 2 к Порядку уведомления работниками Госкорпорации «Росатом» работодателя о фактах обращения каких-либо лиц в целях склонения к совершению коррупционных правонарушений, организации проверки этих сведений и регистрации уведомлений</w:t>
            </w:r>
          </w:p>
        </w:tc>
      </w:tr>
      <w:tr w:rsidR="00884F73" w:rsidRPr="00F54B56" w:rsidTr="008B3EF6">
        <w:tc>
          <w:tcPr>
            <w:tcW w:w="236" w:type="dxa"/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</w:pPr>
          </w:p>
        </w:tc>
        <w:tc>
          <w:tcPr>
            <w:tcW w:w="8704" w:type="dxa"/>
            <w:gridSpan w:val="7"/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</w:pPr>
          </w:p>
        </w:tc>
        <w:tc>
          <w:tcPr>
            <w:tcW w:w="6936" w:type="dxa"/>
            <w:gridSpan w:val="6"/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</w:pPr>
          </w:p>
        </w:tc>
      </w:tr>
      <w:tr w:rsidR="00884F73" w:rsidRPr="00F54B56" w:rsidTr="008B3EF6">
        <w:tc>
          <w:tcPr>
            <w:tcW w:w="15876" w:type="dxa"/>
            <w:gridSpan w:val="14"/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</w:pPr>
            <w:r w:rsidRPr="00F54B56">
              <w:t>Журнал</w:t>
            </w:r>
          </w:p>
          <w:p w:rsidR="008B3EF6" w:rsidRDefault="00884F73" w:rsidP="00EE3A6D">
            <w:pPr>
              <w:tabs>
                <w:tab w:val="left" w:pos="1080"/>
              </w:tabs>
              <w:jc w:val="center"/>
            </w:pPr>
            <w:r w:rsidRPr="00F54B56">
              <w:t xml:space="preserve">регистрации уведомлений </w:t>
            </w:r>
            <w:r>
              <w:t xml:space="preserve">работниками Госкорпорации «Росатом» </w:t>
            </w:r>
          </w:p>
          <w:p w:rsidR="008B3EF6" w:rsidRDefault="00884F73" w:rsidP="008B3EF6">
            <w:pPr>
              <w:tabs>
                <w:tab w:val="left" w:pos="1080"/>
              </w:tabs>
              <w:jc w:val="center"/>
            </w:pPr>
            <w:r>
              <w:t>работодателя о фактах обращения каких-либо лиц</w:t>
            </w:r>
            <w:r w:rsidR="008B3EF6">
              <w:t xml:space="preserve"> </w:t>
            </w:r>
            <w:r>
              <w:t xml:space="preserve">в целях </w:t>
            </w:r>
          </w:p>
          <w:p w:rsidR="00884F73" w:rsidRPr="00F54B56" w:rsidRDefault="00884F73" w:rsidP="008B3EF6">
            <w:pPr>
              <w:tabs>
                <w:tab w:val="left" w:pos="1080"/>
              </w:tabs>
              <w:jc w:val="center"/>
            </w:pPr>
            <w:r>
              <w:t>склонения к совершению коррупционных правонарушений</w:t>
            </w:r>
          </w:p>
        </w:tc>
      </w:tr>
      <w:tr w:rsidR="00884F73" w:rsidRPr="00F54B56" w:rsidTr="008B3EF6">
        <w:tc>
          <w:tcPr>
            <w:tcW w:w="15876" w:type="dxa"/>
            <w:gridSpan w:val="14"/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</w:pPr>
          </w:p>
        </w:tc>
      </w:tr>
      <w:tr w:rsidR="00884F73" w:rsidRPr="00F54B56" w:rsidTr="008B3EF6">
        <w:tc>
          <w:tcPr>
            <w:tcW w:w="15876" w:type="dxa"/>
            <w:gridSpan w:val="14"/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</w:pPr>
            <w:r w:rsidRPr="00F54B56">
              <w:t>Начат «___» ____________ 20__ г.</w:t>
            </w:r>
          </w:p>
        </w:tc>
      </w:tr>
      <w:tr w:rsidR="00884F73" w:rsidRPr="00F54B56" w:rsidTr="008B3EF6">
        <w:tc>
          <w:tcPr>
            <w:tcW w:w="15876" w:type="dxa"/>
            <w:gridSpan w:val="14"/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</w:pPr>
            <w:r w:rsidRPr="00F54B56">
              <w:t>Окончен «___» ____________ 20__ г.</w:t>
            </w:r>
          </w:p>
        </w:tc>
      </w:tr>
      <w:tr w:rsidR="00884F73" w:rsidRPr="00F54B56" w:rsidTr="008B3EF6">
        <w:tc>
          <w:tcPr>
            <w:tcW w:w="15876" w:type="dxa"/>
            <w:gridSpan w:val="14"/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884F73" w:rsidRPr="00F54B56" w:rsidTr="008B3EF6">
        <w:tc>
          <w:tcPr>
            <w:tcW w:w="15876" w:type="dxa"/>
            <w:gridSpan w:val="14"/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</w:pPr>
            <w:r w:rsidRPr="00F54B56">
              <w:t>На _____ листах</w:t>
            </w:r>
          </w:p>
        </w:tc>
      </w:tr>
      <w:tr w:rsidR="008B3EF6" w:rsidRPr="00F54B56" w:rsidTr="008B3EF6"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8B3EF6" w:rsidRPr="00F54B56" w:rsidTr="008B3E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F54B56">
              <w:rPr>
                <w:sz w:val="22"/>
                <w:szCs w:val="22"/>
              </w:rPr>
              <w:t>№</w:t>
            </w:r>
          </w:p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F54B56">
              <w:rPr>
                <w:sz w:val="22"/>
                <w:szCs w:val="22"/>
              </w:rPr>
              <w:t>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F54B56">
              <w:rPr>
                <w:sz w:val="22"/>
                <w:szCs w:val="22"/>
              </w:rPr>
              <w:t>Регистра-ционный</w:t>
            </w:r>
          </w:p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F54B56">
              <w:rPr>
                <w:sz w:val="22"/>
                <w:szCs w:val="22"/>
              </w:rPr>
              <w:t>номер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F54B56">
              <w:rPr>
                <w:sz w:val="22"/>
                <w:szCs w:val="22"/>
              </w:rPr>
              <w:t>Дата и время регистрации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F54B56">
              <w:rPr>
                <w:sz w:val="22"/>
                <w:szCs w:val="22"/>
              </w:rPr>
              <w:t>Ф.И.О</w:t>
            </w:r>
            <w:r w:rsidR="008B3EF6">
              <w:rPr>
                <w:sz w:val="22"/>
                <w:szCs w:val="22"/>
              </w:rPr>
              <w:t>., должность подавшего уведомле</w:t>
            </w:r>
            <w:r w:rsidRPr="00F54B56">
              <w:rPr>
                <w:sz w:val="22"/>
                <w:szCs w:val="22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F54B56">
              <w:rPr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F54B56"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F54B56">
              <w:rPr>
                <w:sz w:val="22"/>
                <w:szCs w:val="22"/>
              </w:rPr>
              <w:t>Сведения о результатах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F54B56">
              <w:rPr>
                <w:sz w:val="22"/>
                <w:szCs w:val="22"/>
              </w:rPr>
              <w:t>Сведения о принятом решении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F54B56">
              <w:rPr>
                <w:sz w:val="22"/>
                <w:szCs w:val="22"/>
              </w:rPr>
              <w:t>Ф.И.О. регистри-рующего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F54B56">
              <w:rPr>
                <w:sz w:val="22"/>
                <w:szCs w:val="22"/>
              </w:rPr>
              <w:t>Подпись регистри-рующего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8B3EF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F54B56">
              <w:rPr>
                <w:sz w:val="22"/>
                <w:szCs w:val="22"/>
              </w:rPr>
              <w:t>Подпись работника, подавшего уведомление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F54B56">
              <w:rPr>
                <w:sz w:val="22"/>
                <w:szCs w:val="22"/>
              </w:rPr>
              <w:t>Особые отметки</w:t>
            </w:r>
          </w:p>
        </w:tc>
      </w:tr>
      <w:tr w:rsidR="008B3EF6" w:rsidRPr="00CE0DE5" w:rsidTr="008B3E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CE0DE5" w:rsidRDefault="00884F73" w:rsidP="00EE3A6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CE0DE5" w:rsidRDefault="00884F73" w:rsidP="00EE3A6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E0D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CE0DE5" w:rsidRDefault="00884F73" w:rsidP="00EE3A6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E0D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CE0DE5" w:rsidRDefault="00884F73" w:rsidP="00EE3A6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E0D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CE0DE5" w:rsidRDefault="00884F73" w:rsidP="00EE3A6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E0D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CE0DE5" w:rsidRDefault="00884F73" w:rsidP="00EE3A6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E0DE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CE0DE5" w:rsidRDefault="00884F73" w:rsidP="00EE3A6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E0DE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CE0DE5" w:rsidRDefault="00884F73" w:rsidP="00EE3A6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E0DE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CE0DE5" w:rsidRDefault="00884F73" w:rsidP="00EE3A6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E0DE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CE0DE5" w:rsidRDefault="00884F73" w:rsidP="00EE3A6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E0DE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CE0DE5" w:rsidRDefault="00884F73" w:rsidP="00EE3A6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E0DE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CE0DE5" w:rsidRDefault="00884F73" w:rsidP="00EE3A6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E0DE5">
              <w:rPr>
                <w:b/>
                <w:sz w:val="22"/>
                <w:szCs w:val="22"/>
              </w:rPr>
              <w:t>12</w:t>
            </w:r>
          </w:p>
        </w:tc>
      </w:tr>
      <w:tr w:rsidR="008B3EF6" w:rsidRPr="00F54B56" w:rsidTr="008B3E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8B3EF6" w:rsidRPr="00F54B56" w:rsidTr="008B3E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8B3EF6" w:rsidRPr="00F54B56" w:rsidTr="008B3EF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3" w:rsidRPr="00F54B56" w:rsidRDefault="00884F73" w:rsidP="00EE3A6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E2998" w:rsidRPr="005A05D6" w:rsidRDefault="008E2998" w:rsidP="00BF4952">
      <w:pPr>
        <w:tabs>
          <w:tab w:val="left" w:pos="4405"/>
        </w:tabs>
        <w:jc w:val="both"/>
      </w:pPr>
    </w:p>
    <w:sectPr w:rsidR="008E2998" w:rsidRPr="005A05D6" w:rsidSect="00884F73">
      <w:pgSz w:w="16838" w:h="11906" w:orient="landscape" w:code="9"/>
      <w:pgMar w:top="1497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27C"/>
    <w:multiLevelType w:val="hybridMultilevel"/>
    <w:tmpl w:val="DD28F97E"/>
    <w:lvl w:ilvl="0" w:tplc="609821DC">
      <w:start w:val="2"/>
      <w:numFmt w:val="lowerRoman"/>
      <w:lvlText w:val="(%1)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1" w:tplc="4B709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C3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E8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7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04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28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B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8A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83FEF"/>
    <w:multiLevelType w:val="multilevel"/>
    <w:tmpl w:val="01B6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C44E2B"/>
    <w:multiLevelType w:val="multilevel"/>
    <w:tmpl w:val="42E0102E"/>
    <w:lvl w:ilvl="0">
      <w:start w:val="1"/>
      <w:numFmt w:val="decimal"/>
      <w:lvlText w:val="Статья 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24FE6725"/>
    <w:multiLevelType w:val="hybridMultilevel"/>
    <w:tmpl w:val="772A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21FA7"/>
    <w:multiLevelType w:val="hybridMultilevel"/>
    <w:tmpl w:val="E1B0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65481"/>
    <w:multiLevelType w:val="hybridMultilevel"/>
    <w:tmpl w:val="208A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045A5"/>
    <w:multiLevelType w:val="hybridMultilevel"/>
    <w:tmpl w:val="97E83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90ACE"/>
    <w:multiLevelType w:val="hybridMultilevel"/>
    <w:tmpl w:val="6CA6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047DB"/>
    <w:multiLevelType w:val="hybridMultilevel"/>
    <w:tmpl w:val="A8601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DA14B8"/>
    <w:multiLevelType w:val="hybridMultilevel"/>
    <w:tmpl w:val="3A80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03D63"/>
    <w:rsid w:val="000067BB"/>
    <w:rsid w:val="000105C0"/>
    <w:rsid w:val="00016BEE"/>
    <w:rsid w:val="0002070F"/>
    <w:rsid w:val="000413A0"/>
    <w:rsid w:val="00045E92"/>
    <w:rsid w:val="0005714A"/>
    <w:rsid w:val="00057168"/>
    <w:rsid w:val="00064664"/>
    <w:rsid w:val="00065AAF"/>
    <w:rsid w:val="00066996"/>
    <w:rsid w:val="000819F0"/>
    <w:rsid w:val="00092122"/>
    <w:rsid w:val="00097976"/>
    <w:rsid w:val="000C6C4B"/>
    <w:rsid w:val="000D474B"/>
    <w:rsid w:val="000E642A"/>
    <w:rsid w:val="000F17B4"/>
    <w:rsid w:val="000F7DA8"/>
    <w:rsid w:val="00102501"/>
    <w:rsid w:val="00115FA2"/>
    <w:rsid w:val="0011732A"/>
    <w:rsid w:val="001325AC"/>
    <w:rsid w:val="00142123"/>
    <w:rsid w:val="00142E56"/>
    <w:rsid w:val="0014475E"/>
    <w:rsid w:val="00145480"/>
    <w:rsid w:val="00151CDC"/>
    <w:rsid w:val="00156A86"/>
    <w:rsid w:val="00163E1F"/>
    <w:rsid w:val="0016663F"/>
    <w:rsid w:val="00194AA1"/>
    <w:rsid w:val="001A05EC"/>
    <w:rsid w:val="001C20D7"/>
    <w:rsid w:val="001D65CF"/>
    <w:rsid w:val="001E032C"/>
    <w:rsid w:val="001E07F6"/>
    <w:rsid w:val="001E4D69"/>
    <w:rsid w:val="001E586B"/>
    <w:rsid w:val="00221BF4"/>
    <w:rsid w:val="002271C4"/>
    <w:rsid w:val="002428E1"/>
    <w:rsid w:val="0025423E"/>
    <w:rsid w:val="00274430"/>
    <w:rsid w:val="002749A6"/>
    <w:rsid w:val="002754A9"/>
    <w:rsid w:val="00284BDA"/>
    <w:rsid w:val="002B3633"/>
    <w:rsid w:val="002B42BE"/>
    <w:rsid w:val="002D6084"/>
    <w:rsid w:val="002E4146"/>
    <w:rsid w:val="002F20B5"/>
    <w:rsid w:val="002F2C86"/>
    <w:rsid w:val="00312793"/>
    <w:rsid w:val="00331F5D"/>
    <w:rsid w:val="0033269B"/>
    <w:rsid w:val="00335F01"/>
    <w:rsid w:val="003467E5"/>
    <w:rsid w:val="003550CB"/>
    <w:rsid w:val="00355DD2"/>
    <w:rsid w:val="00357CF1"/>
    <w:rsid w:val="00363784"/>
    <w:rsid w:val="00364AF0"/>
    <w:rsid w:val="00372411"/>
    <w:rsid w:val="00377D78"/>
    <w:rsid w:val="00385870"/>
    <w:rsid w:val="003A7445"/>
    <w:rsid w:val="003D3CA4"/>
    <w:rsid w:val="003F55F0"/>
    <w:rsid w:val="003F7A06"/>
    <w:rsid w:val="00400B95"/>
    <w:rsid w:val="00402C2C"/>
    <w:rsid w:val="00411842"/>
    <w:rsid w:val="004263A5"/>
    <w:rsid w:val="00440FAA"/>
    <w:rsid w:val="0044476D"/>
    <w:rsid w:val="004500A0"/>
    <w:rsid w:val="00454FE7"/>
    <w:rsid w:val="00466E38"/>
    <w:rsid w:val="0046738A"/>
    <w:rsid w:val="0047358E"/>
    <w:rsid w:val="00475664"/>
    <w:rsid w:val="004841E6"/>
    <w:rsid w:val="00484709"/>
    <w:rsid w:val="0049154F"/>
    <w:rsid w:val="004935BB"/>
    <w:rsid w:val="004A4D4E"/>
    <w:rsid w:val="004B2FD5"/>
    <w:rsid w:val="004B4840"/>
    <w:rsid w:val="004D0D8D"/>
    <w:rsid w:val="004D42CC"/>
    <w:rsid w:val="004E1926"/>
    <w:rsid w:val="0051337C"/>
    <w:rsid w:val="0051452E"/>
    <w:rsid w:val="00523F60"/>
    <w:rsid w:val="00532C7C"/>
    <w:rsid w:val="00533ECB"/>
    <w:rsid w:val="00534E6F"/>
    <w:rsid w:val="00536BDB"/>
    <w:rsid w:val="0053716C"/>
    <w:rsid w:val="00540C2E"/>
    <w:rsid w:val="00571C95"/>
    <w:rsid w:val="005746AB"/>
    <w:rsid w:val="0058336A"/>
    <w:rsid w:val="00590C39"/>
    <w:rsid w:val="005928EB"/>
    <w:rsid w:val="005A1FC9"/>
    <w:rsid w:val="005A7BBD"/>
    <w:rsid w:val="005C33BE"/>
    <w:rsid w:val="005C6B91"/>
    <w:rsid w:val="005E644C"/>
    <w:rsid w:val="00602070"/>
    <w:rsid w:val="00611BF5"/>
    <w:rsid w:val="0061256C"/>
    <w:rsid w:val="006156F0"/>
    <w:rsid w:val="006278FE"/>
    <w:rsid w:val="00632869"/>
    <w:rsid w:val="006423C2"/>
    <w:rsid w:val="006562C6"/>
    <w:rsid w:val="00676378"/>
    <w:rsid w:val="00676834"/>
    <w:rsid w:val="00680B1F"/>
    <w:rsid w:val="00694491"/>
    <w:rsid w:val="006A6B67"/>
    <w:rsid w:val="006A6D46"/>
    <w:rsid w:val="006C3F9E"/>
    <w:rsid w:val="006E4FF9"/>
    <w:rsid w:val="007027DD"/>
    <w:rsid w:val="00711060"/>
    <w:rsid w:val="00715CD2"/>
    <w:rsid w:val="00717063"/>
    <w:rsid w:val="00721007"/>
    <w:rsid w:val="00721214"/>
    <w:rsid w:val="0072224A"/>
    <w:rsid w:val="0073268E"/>
    <w:rsid w:val="007351D2"/>
    <w:rsid w:val="00740A45"/>
    <w:rsid w:val="00754175"/>
    <w:rsid w:val="00754437"/>
    <w:rsid w:val="007567FA"/>
    <w:rsid w:val="0077062F"/>
    <w:rsid w:val="007747F3"/>
    <w:rsid w:val="007828BF"/>
    <w:rsid w:val="00786D31"/>
    <w:rsid w:val="007A18BC"/>
    <w:rsid w:val="007A649F"/>
    <w:rsid w:val="007B2F48"/>
    <w:rsid w:val="007B45F3"/>
    <w:rsid w:val="007D09A3"/>
    <w:rsid w:val="007D19B9"/>
    <w:rsid w:val="007F14F6"/>
    <w:rsid w:val="007F6266"/>
    <w:rsid w:val="0082317B"/>
    <w:rsid w:val="008505B8"/>
    <w:rsid w:val="00863461"/>
    <w:rsid w:val="00874393"/>
    <w:rsid w:val="00884F73"/>
    <w:rsid w:val="008A39E9"/>
    <w:rsid w:val="008B3EF6"/>
    <w:rsid w:val="008B44B7"/>
    <w:rsid w:val="008B4F9A"/>
    <w:rsid w:val="008B5B60"/>
    <w:rsid w:val="008C1731"/>
    <w:rsid w:val="008C3C27"/>
    <w:rsid w:val="008D2768"/>
    <w:rsid w:val="008E2998"/>
    <w:rsid w:val="008E5A5A"/>
    <w:rsid w:val="008E636F"/>
    <w:rsid w:val="008F1C1F"/>
    <w:rsid w:val="008F3D1B"/>
    <w:rsid w:val="008F60F1"/>
    <w:rsid w:val="0090454E"/>
    <w:rsid w:val="00917FC4"/>
    <w:rsid w:val="00930EE7"/>
    <w:rsid w:val="0093579C"/>
    <w:rsid w:val="00940980"/>
    <w:rsid w:val="009552CE"/>
    <w:rsid w:val="009739F7"/>
    <w:rsid w:val="00980072"/>
    <w:rsid w:val="00983863"/>
    <w:rsid w:val="009843EF"/>
    <w:rsid w:val="00990ACA"/>
    <w:rsid w:val="009A0ECE"/>
    <w:rsid w:val="009A17BE"/>
    <w:rsid w:val="009A409D"/>
    <w:rsid w:val="009A5F2A"/>
    <w:rsid w:val="009B45D0"/>
    <w:rsid w:val="009B53EA"/>
    <w:rsid w:val="009C6F43"/>
    <w:rsid w:val="009D238B"/>
    <w:rsid w:val="009D2EC5"/>
    <w:rsid w:val="009E2629"/>
    <w:rsid w:val="00A01AD5"/>
    <w:rsid w:val="00A220A8"/>
    <w:rsid w:val="00A2247E"/>
    <w:rsid w:val="00A26306"/>
    <w:rsid w:val="00A3581B"/>
    <w:rsid w:val="00A55281"/>
    <w:rsid w:val="00A66C7F"/>
    <w:rsid w:val="00A679EF"/>
    <w:rsid w:val="00A74696"/>
    <w:rsid w:val="00A7498A"/>
    <w:rsid w:val="00A912F1"/>
    <w:rsid w:val="00AA29E1"/>
    <w:rsid w:val="00AA391E"/>
    <w:rsid w:val="00AB4D6A"/>
    <w:rsid w:val="00AB6305"/>
    <w:rsid w:val="00AE55A5"/>
    <w:rsid w:val="00B107E9"/>
    <w:rsid w:val="00B12474"/>
    <w:rsid w:val="00B13441"/>
    <w:rsid w:val="00B17C03"/>
    <w:rsid w:val="00B33BD2"/>
    <w:rsid w:val="00B51B7D"/>
    <w:rsid w:val="00B55819"/>
    <w:rsid w:val="00B60D72"/>
    <w:rsid w:val="00B74AAE"/>
    <w:rsid w:val="00B90C06"/>
    <w:rsid w:val="00BA4844"/>
    <w:rsid w:val="00BA54AB"/>
    <w:rsid w:val="00BC06C2"/>
    <w:rsid w:val="00BD52C1"/>
    <w:rsid w:val="00BE0105"/>
    <w:rsid w:val="00BE6357"/>
    <w:rsid w:val="00BE7BF4"/>
    <w:rsid w:val="00BF4952"/>
    <w:rsid w:val="00C07D09"/>
    <w:rsid w:val="00C1258D"/>
    <w:rsid w:val="00C257AF"/>
    <w:rsid w:val="00C3425C"/>
    <w:rsid w:val="00C464E5"/>
    <w:rsid w:val="00C47AA6"/>
    <w:rsid w:val="00C52CF9"/>
    <w:rsid w:val="00C55775"/>
    <w:rsid w:val="00C65F64"/>
    <w:rsid w:val="00C77228"/>
    <w:rsid w:val="00C86F54"/>
    <w:rsid w:val="00CA2C10"/>
    <w:rsid w:val="00CB7198"/>
    <w:rsid w:val="00CC0A8C"/>
    <w:rsid w:val="00CC4A35"/>
    <w:rsid w:val="00CC57A1"/>
    <w:rsid w:val="00CD0D30"/>
    <w:rsid w:val="00CD49D7"/>
    <w:rsid w:val="00CF63C9"/>
    <w:rsid w:val="00D02E1A"/>
    <w:rsid w:val="00D04812"/>
    <w:rsid w:val="00D37F2A"/>
    <w:rsid w:val="00D45D08"/>
    <w:rsid w:val="00D500DF"/>
    <w:rsid w:val="00D76158"/>
    <w:rsid w:val="00D77565"/>
    <w:rsid w:val="00D86FEC"/>
    <w:rsid w:val="00D87BF0"/>
    <w:rsid w:val="00DD6D79"/>
    <w:rsid w:val="00DE06C5"/>
    <w:rsid w:val="00DE0E1E"/>
    <w:rsid w:val="00DE6EDE"/>
    <w:rsid w:val="00DF0A8C"/>
    <w:rsid w:val="00DF725D"/>
    <w:rsid w:val="00E04F03"/>
    <w:rsid w:val="00E121BE"/>
    <w:rsid w:val="00E13905"/>
    <w:rsid w:val="00E16399"/>
    <w:rsid w:val="00E16939"/>
    <w:rsid w:val="00E214DB"/>
    <w:rsid w:val="00E40A8D"/>
    <w:rsid w:val="00E44546"/>
    <w:rsid w:val="00E57760"/>
    <w:rsid w:val="00E647BD"/>
    <w:rsid w:val="00E81404"/>
    <w:rsid w:val="00E82DB7"/>
    <w:rsid w:val="00E90A1E"/>
    <w:rsid w:val="00E914A4"/>
    <w:rsid w:val="00EA1F62"/>
    <w:rsid w:val="00EA32A2"/>
    <w:rsid w:val="00EA3B09"/>
    <w:rsid w:val="00EA3E7F"/>
    <w:rsid w:val="00EA4C67"/>
    <w:rsid w:val="00EA6662"/>
    <w:rsid w:val="00EE3681"/>
    <w:rsid w:val="00EE3786"/>
    <w:rsid w:val="00EE3A6D"/>
    <w:rsid w:val="00EF55A8"/>
    <w:rsid w:val="00EF78F5"/>
    <w:rsid w:val="00F00545"/>
    <w:rsid w:val="00F1670E"/>
    <w:rsid w:val="00F20FB4"/>
    <w:rsid w:val="00F23C6F"/>
    <w:rsid w:val="00F25FFB"/>
    <w:rsid w:val="00F421F8"/>
    <w:rsid w:val="00F43BAD"/>
    <w:rsid w:val="00F43F83"/>
    <w:rsid w:val="00F52BA5"/>
    <w:rsid w:val="00F60E91"/>
    <w:rsid w:val="00F701A7"/>
    <w:rsid w:val="00F730E9"/>
    <w:rsid w:val="00F74D48"/>
    <w:rsid w:val="00F867B4"/>
    <w:rsid w:val="00FE0CAF"/>
    <w:rsid w:val="00FF338C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B6647BA35B72322FB0C0CA6E48CE88278B33FA310B23351207FB1CA1EF860A4DF1717AF79B7F6lET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87602C4ACDB962F1119BB0FB662921EC9138B4DDF12FAD72168FFC4F48B46426F7257C3664F30724V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28B83C4C2C1E4FB9B89BAE6537783464EC1A1D47A42FB01DE46B104645E41B0DF95A72E64B835d6e3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1619</Words>
  <Characters>12415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14006</CharactersWithSpaces>
  <SharedDoc>false</SharedDoc>
  <HLinks>
    <vt:vector size="24" baseType="variant">
      <vt:variant>
        <vt:i4>3473504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consultantplus://offline/ref=71EB6647BA35B72322FB0C0CA6E48CE88278B33FA310B23351207FB1CA1EF860A4DF1717AF79B7F6lETDM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consultantplus://offline/ref=3087602C4ACDB962F1119BB0FB662921EC9138B4DDF12FAD72168FFC4F48B46426F7257C3664F30724V3M</vt:lpwstr>
      </vt:variant>
      <vt:variant>
        <vt:lpwstr/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consultantplus://offline/ref=B1528B83C4C2C1E4FB9B89BAE6537783464EC1A1D47A42FB01DE46B104645E41B0DF95A72E64B835d6e3K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2013-08-15T13:10:00Z</cp:lastPrinted>
  <dcterms:created xsi:type="dcterms:W3CDTF">2018-06-21T10:12:00Z</dcterms:created>
  <dcterms:modified xsi:type="dcterms:W3CDTF">2018-06-21T10:13:00Z</dcterms:modified>
</cp:coreProperties>
</file>